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D8" w:rsidRDefault="008074D8" w:rsidP="008074D8">
      <w:pPr>
        <w:pStyle w:val="Header"/>
        <w:rPr>
          <w:b/>
          <w:noProof/>
          <w:lang w:eastAsia="bg-BG"/>
        </w:rPr>
      </w:pPr>
      <w:r>
        <w:rPr>
          <w:noProof/>
          <w:lang w:eastAsia="bg-BG"/>
        </w:rPr>
        <w:drawing>
          <wp:anchor distT="0" distB="0" distL="0" distR="0" simplePos="0" relativeHeight="251658752" behindDoc="0" locked="0" layoutInCell="1" allowOverlap="1">
            <wp:simplePos x="0" y="0"/>
            <wp:positionH relativeFrom="column">
              <wp:posOffset>-114300</wp:posOffset>
            </wp:positionH>
            <wp:positionV relativeFrom="paragraph">
              <wp:posOffset>88900</wp:posOffset>
            </wp:positionV>
            <wp:extent cx="758190" cy="889635"/>
            <wp:effectExtent l="0" t="0" r="3810" b="571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190" cy="889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074D8" w:rsidRDefault="008074D8" w:rsidP="008074D8">
      <w:pPr>
        <w:pStyle w:val="Header"/>
        <w:rPr>
          <w:b/>
          <w:noProof/>
          <w:lang w:eastAsia="bg-BG"/>
        </w:rPr>
      </w:pPr>
    </w:p>
    <w:p w:rsidR="008074D8" w:rsidRDefault="008074D8" w:rsidP="008074D8">
      <w:pPr>
        <w:pStyle w:val="Header"/>
        <w:rPr>
          <w:b/>
          <w:noProof/>
          <w:lang w:eastAsia="bg-BG"/>
        </w:rPr>
      </w:pPr>
      <w:r>
        <w:rPr>
          <w:b/>
          <w:noProof/>
          <w:lang w:eastAsia="bg-BG"/>
        </w:rPr>
        <w:t xml:space="preserve">                          </w:t>
      </w:r>
    </w:p>
    <w:p w:rsidR="008074D8" w:rsidRDefault="008074D8" w:rsidP="008074D8">
      <w:pPr>
        <w:pStyle w:val="Header"/>
        <w:jc w:val="center"/>
        <w:rPr>
          <w:b/>
          <w:noProof/>
          <w:lang w:eastAsia="bg-BG"/>
        </w:rPr>
      </w:pPr>
      <w:r>
        <w:rPr>
          <w:b/>
          <w:bCs/>
          <w:noProof/>
          <w:lang w:eastAsia="bg-BG"/>
        </w:rPr>
        <w:t>ОБЕДИНЕНО УЧИЛИЩЕ „ХРИСТО БОТЕВ“</w:t>
      </w:r>
    </w:p>
    <w:p w:rsidR="008074D8" w:rsidRDefault="008074D8" w:rsidP="008074D8">
      <w:pPr>
        <w:pStyle w:val="Header"/>
        <w:jc w:val="center"/>
        <w:rPr>
          <w:i/>
          <w:iCs/>
          <w:noProof/>
          <w:lang w:eastAsia="bg-BG"/>
        </w:rPr>
      </w:pPr>
      <w:r>
        <w:rPr>
          <w:i/>
          <w:iCs/>
          <w:noProof/>
          <w:lang w:eastAsia="bg-BG"/>
        </w:rPr>
        <w:t>с. Долни Цибър, общ. Вълчедръм, обл. Монтана, ул. „Първа“ № 2</w:t>
      </w:r>
    </w:p>
    <w:p w:rsidR="008074D8" w:rsidRDefault="008074D8" w:rsidP="008074D8">
      <w:pPr>
        <w:pStyle w:val="Header"/>
        <w:jc w:val="center"/>
        <w:rPr>
          <w:i/>
          <w:iCs/>
          <w:noProof/>
          <w:lang w:val="en-US" w:eastAsia="bg-BG"/>
        </w:rPr>
      </w:pPr>
      <w:r>
        <w:rPr>
          <w:i/>
          <w:iCs/>
          <w:noProof/>
          <w:lang w:val="fr-FR" w:eastAsia="bg-BG"/>
        </w:rPr>
        <w:t xml:space="preserve">e-mail: </w:t>
      </w:r>
      <w:hyperlink r:id="rId5" w:history="1">
        <w:r>
          <w:rPr>
            <w:rStyle w:val="Hyperlink"/>
            <w:noProof/>
            <w:lang w:eastAsia="bg-BG"/>
          </w:rPr>
          <w:t>ou_dcibar@abv.bg</w:t>
        </w:r>
      </w:hyperlink>
      <w:r>
        <w:rPr>
          <w:i/>
          <w:iCs/>
          <w:noProof/>
          <w:lang w:val="fr-FR" w:eastAsia="bg-BG"/>
        </w:rPr>
        <w:t xml:space="preserve">, </w:t>
      </w:r>
      <w:r>
        <w:rPr>
          <w:noProof/>
          <w:lang w:eastAsia="bg-BG"/>
        </w:rPr>
        <w:t>www.o</w:t>
      </w:r>
      <w:r>
        <w:rPr>
          <w:noProof/>
          <w:lang w:val="en-US" w:eastAsia="bg-BG"/>
        </w:rPr>
        <w:t>bu-hrbotev.com</w:t>
      </w:r>
    </w:p>
    <w:p w:rsidR="008074D8" w:rsidRDefault="008074D8" w:rsidP="008074D8">
      <w:pPr>
        <w:pStyle w:val="Header"/>
        <w:jc w:val="center"/>
        <w:rPr>
          <w:noProof/>
          <w:lang w:val="ru-RU" w:eastAsia="bg-BG"/>
        </w:rPr>
      </w:pPr>
      <w:r>
        <w:rPr>
          <w:i/>
          <w:iCs/>
          <w:noProof/>
          <w:lang w:val="ru-RU" w:eastAsia="bg-BG"/>
        </w:rPr>
        <w:t>тел. 0894472729</w:t>
      </w:r>
    </w:p>
    <w:p w:rsidR="008074D8" w:rsidRDefault="008074D8" w:rsidP="008074D8">
      <w:pPr>
        <w:jc w:val="center"/>
        <w:rPr>
          <w:rFonts w:ascii="Times New Roman" w:hAnsi="Times New Roman" w:cs="Times New Roman"/>
          <w:sz w:val="24"/>
          <w:szCs w:val="24"/>
        </w:rPr>
      </w:pPr>
    </w:p>
    <w:p w:rsidR="008074D8" w:rsidRDefault="008074D8" w:rsidP="008074D8">
      <w:pPr>
        <w:jc w:val="center"/>
        <w:rPr>
          <w:rFonts w:ascii="Times New Roman" w:hAnsi="Times New Roman" w:cs="Times New Roman"/>
          <w:sz w:val="24"/>
          <w:szCs w:val="24"/>
        </w:rPr>
      </w:pPr>
    </w:p>
    <w:p w:rsidR="008074D8" w:rsidRDefault="008074D8" w:rsidP="008074D8">
      <w:pPr>
        <w:jc w:val="center"/>
        <w:rPr>
          <w:rFonts w:ascii="Times New Roman" w:hAnsi="Times New Roman" w:cs="Times New Roman"/>
          <w:sz w:val="24"/>
          <w:szCs w:val="24"/>
        </w:rPr>
      </w:pPr>
    </w:p>
    <w:p w:rsidR="008074D8" w:rsidRDefault="008074D8" w:rsidP="008074D8">
      <w:pPr>
        <w:jc w:val="center"/>
        <w:rPr>
          <w:rFonts w:ascii="Times New Roman" w:hAnsi="Times New Roman" w:cs="Times New Roman"/>
          <w:sz w:val="24"/>
          <w:szCs w:val="24"/>
        </w:rPr>
      </w:pPr>
    </w:p>
    <w:p w:rsidR="008074D8" w:rsidRDefault="008074D8" w:rsidP="008074D8">
      <w:pPr>
        <w:jc w:val="center"/>
        <w:rPr>
          <w:rFonts w:ascii="Times New Roman" w:hAnsi="Times New Roman" w:cs="Times New Roman"/>
          <w:sz w:val="24"/>
          <w:szCs w:val="24"/>
        </w:rPr>
      </w:pPr>
    </w:p>
    <w:p w:rsidR="008074D8" w:rsidRDefault="008074D8" w:rsidP="008074D8">
      <w:pPr>
        <w:jc w:val="center"/>
        <w:rPr>
          <w:rFonts w:ascii="Times New Roman" w:hAnsi="Times New Roman" w:cs="Times New Roman"/>
          <w:sz w:val="24"/>
          <w:szCs w:val="24"/>
        </w:rPr>
      </w:pPr>
    </w:p>
    <w:p w:rsidR="008074D8" w:rsidRDefault="008074D8" w:rsidP="008074D8">
      <w:pPr>
        <w:jc w:val="center"/>
        <w:rPr>
          <w:rFonts w:ascii="Times New Roman" w:hAnsi="Times New Roman" w:cs="Times New Roman"/>
          <w:b/>
          <w:sz w:val="36"/>
          <w:szCs w:val="36"/>
        </w:rPr>
      </w:pPr>
    </w:p>
    <w:p w:rsidR="008074D8" w:rsidRDefault="008074D8" w:rsidP="008074D8">
      <w:pPr>
        <w:jc w:val="center"/>
        <w:rPr>
          <w:rFonts w:ascii="Times New Roman" w:hAnsi="Times New Roman" w:cs="Times New Roman"/>
          <w:b/>
          <w:sz w:val="36"/>
          <w:szCs w:val="36"/>
        </w:rPr>
      </w:pPr>
    </w:p>
    <w:p w:rsidR="008074D8" w:rsidRPr="008074D8" w:rsidRDefault="008074D8" w:rsidP="008074D8">
      <w:pPr>
        <w:jc w:val="center"/>
        <w:rPr>
          <w:rFonts w:ascii="Times New Roman" w:hAnsi="Times New Roman" w:cs="Times New Roman"/>
          <w:b/>
          <w:sz w:val="36"/>
          <w:szCs w:val="36"/>
        </w:rPr>
      </w:pPr>
      <w:r w:rsidRPr="008074D8">
        <w:rPr>
          <w:rFonts w:ascii="Times New Roman" w:hAnsi="Times New Roman" w:cs="Times New Roman"/>
          <w:b/>
          <w:sz w:val="36"/>
          <w:szCs w:val="36"/>
        </w:rPr>
        <w:t>ИНСТРУКЦИЯ</w:t>
      </w:r>
    </w:p>
    <w:p w:rsidR="008074D8" w:rsidRDefault="008074D8" w:rsidP="008074D8">
      <w:pPr>
        <w:jc w:val="center"/>
        <w:rPr>
          <w:rFonts w:ascii="Times New Roman" w:hAnsi="Times New Roman" w:cs="Times New Roman"/>
          <w:sz w:val="24"/>
          <w:szCs w:val="24"/>
        </w:rPr>
      </w:pPr>
      <w:r w:rsidRPr="008074D8">
        <w:rPr>
          <w:rFonts w:ascii="Times New Roman" w:hAnsi="Times New Roman" w:cs="Times New Roman"/>
          <w:sz w:val="24"/>
          <w:szCs w:val="24"/>
        </w:rPr>
        <w:t xml:space="preserve">ЗА МЕРКИТЕ ЗА ЗАЩИТА НА ЛИЧНИТЕ ДАННИ </w:t>
      </w:r>
    </w:p>
    <w:p w:rsidR="008074D8" w:rsidRPr="008074D8" w:rsidRDefault="008074D8" w:rsidP="008074D8">
      <w:pPr>
        <w:jc w:val="center"/>
        <w:rPr>
          <w:rFonts w:ascii="Times New Roman" w:hAnsi="Times New Roman" w:cs="Times New Roman"/>
          <w:sz w:val="24"/>
          <w:szCs w:val="24"/>
        </w:rPr>
      </w:pPr>
      <w:r>
        <w:rPr>
          <w:rFonts w:ascii="Times New Roman" w:hAnsi="Times New Roman" w:cs="Times New Roman"/>
          <w:sz w:val="24"/>
          <w:szCs w:val="24"/>
        </w:rPr>
        <w:t>В ОБЕДИНЕНО УЧИЛИЩЕ „ХРИСТО БОТЕВ“</w:t>
      </w:r>
    </w:p>
    <w:p w:rsidR="008074D8" w:rsidRPr="008074D8" w:rsidRDefault="008074D8" w:rsidP="008074D8">
      <w:pPr>
        <w:jc w:val="center"/>
        <w:rPr>
          <w:rFonts w:ascii="Times New Roman" w:hAnsi="Times New Roman" w:cs="Times New Roman"/>
          <w:sz w:val="24"/>
          <w:szCs w:val="24"/>
        </w:rPr>
      </w:pPr>
      <w:r>
        <w:rPr>
          <w:rFonts w:ascii="Times New Roman" w:hAnsi="Times New Roman" w:cs="Times New Roman"/>
          <w:sz w:val="24"/>
          <w:szCs w:val="24"/>
        </w:rPr>
        <w:t>С. ДОЛНИ ЦИБЪР</w:t>
      </w: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rPr>
          <w:rFonts w:ascii="Times New Roman" w:hAnsi="Times New Roman" w:cs="Times New Roman"/>
          <w:sz w:val="24"/>
          <w:szCs w:val="24"/>
        </w:rPr>
      </w:pPr>
    </w:p>
    <w:p w:rsidR="008074D8" w:rsidRDefault="008074D8" w:rsidP="008074D8">
      <w:pPr>
        <w:jc w:val="center"/>
        <w:rPr>
          <w:rFonts w:ascii="Times New Roman" w:hAnsi="Times New Roman" w:cs="Times New Roman"/>
          <w:b/>
          <w:sz w:val="24"/>
          <w:szCs w:val="24"/>
        </w:rPr>
      </w:pPr>
      <w:r w:rsidRPr="008074D8">
        <w:rPr>
          <w:rFonts w:ascii="Times New Roman" w:hAnsi="Times New Roman" w:cs="Times New Roman"/>
          <w:b/>
          <w:sz w:val="24"/>
          <w:szCs w:val="24"/>
        </w:rPr>
        <w:t>2019 г.</w:t>
      </w:r>
    </w:p>
    <w:p w:rsidR="008074D8" w:rsidRPr="008074D8" w:rsidRDefault="008074D8" w:rsidP="008074D8">
      <w:pPr>
        <w:jc w:val="center"/>
        <w:rPr>
          <w:rFonts w:ascii="Times New Roman" w:hAnsi="Times New Roman" w:cs="Times New Roman"/>
          <w:b/>
          <w:sz w:val="24"/>
          <w:szCs w:val="24"/>
        </w:rPr>
      </w:pPr>
      <w:r w:rsidRPr="008074D8">
        <w:rPr>
          <w:rFonts w:ascii="Times New Roman" w:hAnsi="Times New Roman" w:cs="Times New Roman"/>
          <w:b/>
          <w:sz w:val="24"/>
          <w:szCs w:val="24"/>
        </w:rPr>
        <w:lastRenderedPageBreak/>
        <w:t>РАЗДЕЛ ПЪРВИ</w:t>
      </w:r>
    </w:p>
    <w:p w:rsidR="008074D8" w:rsidRPr="008074D8" w:rsidRDefault="008074D8" w:rsidP="008074D8">
      <w:pPr>
        <w:jc w:val="center"/>
        <w:rPr>
          <w:rFonts w:ascii="Times New Roman" w:hAnsi="Times New Roman" w:cs="Times New Roman"/>
          <w:b/>
          <w:sz w:val="24"/>
          <w:szCs w:val="24"/>
        </w:rPr>
      </w:pPr>
      <w:r w:rsidRPr="008074D8">
        <w:rPr>
          <w:rFonts w:ascii="Times New Roman" w:hAnsi="Times New Roman" w:cs="Times New Roman"/>
          <w:b/>
          <w:sz w:val="24"/>
          <w:szCs w:val="24"/>
        </w:rPr>
        <w:t>ОБЩИ ПРИЛОЖЕНИЯ</w:t>
      </w:r>
    </w:p>
    <w:p w:rsidR="008074D8" w:rsidRPr="008074D8" w:rsidRDefault="008074D8" w:rsidP="008074D8">
      <w:pPr>
        <w:rPr>
          <w:rFonts w:ascii="Times New Roman" w:hAnsi="Times New Roman" w:cs="Times New Roman"/>
          <w:sz w:val="24"/>
          <w:szCs w:val="24"/>
        </w:rPr>
      </w:pPr>
      <w:r>
        <w:rPr>
          <w:rFonts w:ascii="Times New Roman" w:hAnsi="Times New Roman" w:cs="Times New Roman"/>
          <w:sz w:val="24"/>
          <w:szCs w:val="24"/>
        </w:rPr>
        <w:t>Чл. 1. (1) ОбУ „Христо Ботев</w:t>
      </w:r>
      <w:r w:rsidRPr="008074D8">
        <w:rPr>
          <w:rFonts w:ascii="Times New Roman" w:hAnsi="Times New Roman" w:cs="Times New Roman"/>
          <w:sz w:val="24"/>
          <w:szCs w:val="24"/>
        </w:rPr>
        <w:t>” е юридическ</w:t>
      </w:r>
      <w:r>
        <w:rPr>
          <w:rFonts w:ascii="Times New Roman" w:hAnsi="Times New Roman" w:cs="Times New Roman"/>
          <w:sz w:val="24"/>
          <w:szCs w:val="24"/>
        </w:rPr>
        <w:t>о лице със седалище с. Долни Цибър</w:t>
      </w:r>
      <w:r w:rsidRPr="008074D8">
        <w:rPr>
          <w:rFonts w:ascii="Times New Roman" w:hAnsi="Times New Roman" w:cs="Times New Roman"/>
          <w:sz w:val="24"/>
          <w:szCs w:val="24"/>
        </w:rPr>
        <w:t>, Република България с основен предмет на дейност нау</w:t>
      </w:r>
      <w:r w:rsidR="00072794">
        <w:rPr>
          <w:rFonts w:ascii="Times New Roman" w:hAnsi="Times New Roman" w:cs="Times New Roman"/>
          <w:sz w:val="24"/>
          <w:szCs w:val="24"/>
        </w:rPr>
        <w:t>ка, образование и образователни</w:t>
      </w:r>
      <w:r w:rsidR="00072794">
        <w:rPr>
          <w:rFonts w:ascii="Times New Roman" w:hAnsi="Times New Roman" w:cs="Times New Roman"/>
          <w:sz w:val="24"/>
          <w:szCs w:val="24"/>
          <w:lang w:val="en-US"/>
        </w:rPr>
        <w:t xml:space="preserve"> </w:t>
      </w:r>
      <w:r w:rsidRPr="008074D8">
        <w:rPr>
          <w:rFonts w:ascii="Times New Roman" w:hAnsi="Times New Roman" w:cs="Times New Roman"/>
          <w:sz w:val="24"/>
          <w:szCs w:val="24"/>
        </w:rPr>
        <w:t>услуги.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(2) </w:t>
      </w:r>
      <w:r w:rsidR="00072794">
        <w:rPr>
          <w:rFonts w:ascii="Times New Roman" w:hAnsi="Times New Roman" w:cs="Times New Roman"/>
          <w:sz w:val="24"/>
          <w:szCs w:val="24"/>
        </w:rPr>
        <w:t>Училището</w:t>
      </w:r>
      <w:r w:rsidRPr="008074D8">
        <w:rPr>
          <w:rFonts w:ascii="Times New Roman" w:hAnsi="Times New Roman" w:cs="Times New Roman"/>
          <w:sz w:val="24"/>
          <w:szCs w:val="24"/>
        </w:rPr>
        <w:t xml:space="preserve"> обработва лични данни във връзка със своята дейност и само определя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целите и средствата за обработването им.</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 Настоящата инструкция урежда организацията на обработване и защитата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лични данни на учителите, служителите, обучаемите (ученици и обучаваните под всяка друга форма лица), вкл. и контрагентите и партньорите, посетителите, както и на други физически лица, свързани с осъществяването на нормалната дейност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 (1) Като „обработване на лични данни“ се възприема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w:t>
      </w:r>
      <w:r w:rsidR="00072794">
        <w:rPr>
          <w:rFonts w:ascii="Times New Roman" w:hAnsi="Times New Roman" w:cs="Times New Roman"/>
          <w:sz w:val="24"/>
          <w:szCs w:val="24"/>
        </w:rPr>
        <w:t xml:space="preserve">еба, разкриване чрез предаване, </w:t>
      </w:r>
      <w:r w:rsidRPr="008074D8">
        <w:rPr>
          <w:rFonts w:ascii="Times New Roman" w:hAnsi="Times New Roman" w:cs="Times New Roman"/>
          <w:sz w:val="24"/>
          <w:szCs w:val="24"/>
        </w:rPr>
        <w:t>разпространяване, предоставяне, актуализиране или комбиниране</w:t>
      </w:r>
      <w:r w:rsidR="00072794">
        <w:rPr>
          <w:rFonts w:ascii="Times New Roman" w:hAnsi="Times New Roman" w:cs="Times New Roman"/>
          <w:sz w:val="24"/>
          <w:szCs w:val="24"/>
        </w:rPr>
        <w:t xml:space="preserve">, блокиране, заличаване </w:t>
      </w:r>
      <w:r w:rsidRPr="008074D8">
        <w:rPr>
          <w:rFonts w:ascii="Times New Roman" w:hAnsi="Times New Roman" w:cs="Times New Roman"/>
          <w:sz w:val="24"/>
          <w:szCs w:val="24"/>
        </w:rPr>
        <w:t>или унищожаване на данните.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Обработването на лични данни се състои и в осиг</w:t>
      </w:r>
      <w:r w:rsidR="00072794">
        <w:rPr>
          <w:rFonts w:ascii="Times New Roman" w:hAnsi="Times New Roman" w:cs="Times New Roman"/>
          <w:sz w:val="24"/>
          <w:szCs w:val="24"/>
        </w:rPr>
        <w:t xml:space="preserve">уряване на достъп до определена </w:t>
      </w:r>
      <w:r w:rsidRPr="008074D8">
        <w:rPr>
          <w:rFonts w:ascii="Times New Roman" w:hAnsi="Times New Roman" w:cs="Times New Roman"/>
          <w:sz w:val="24"/>
          <w:szCs w:val="24"/>
        </w:rPr>
        <w:t>информация само за лица, чиито служебни задължения</w:t>
      </w:r>
      <w:r w:rsidR="00072794">
        <w:rPr>
          <w:rFonts w:ascii="Times New Roman" w:hAnsi="Times New Roman" w:cs="Times New Roman"/>
          <w:sz w:val="24"/>
          <w:szCs w:val="24"/>
        </w:rPr>
        <w:t xml:space="preserve"> или конкретно възложени задачи </w:t>
      </w:r>
      <w:r w:rsidRPr="008074D8">
        <w:rPr>
          <w:rFonts w:ascii="Times New Roman" w:hAnsi="Times New Roman" w:cs="Times New Roman"/>
          <w:sz w:val="24"/>
          <w:szCs w:val="24"/>
        </w:rPr>
        <w:t>налагат такъв достъп.</w:t>
      </w:r>
    </w:p>
    <w:p w:rsidR="00072794"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4. Училището е администратор на лични данни по с</w:t>
      </w:r>
      <w:r w:rsidR="00072794">
        <w:rPr>
          <w:rFonts w:ascii="Times New Roman" w:hAnsi="Times New Roman" w:cs="Times New Roman"/>
          <w:sz w:val="24"/>
          <w:szCs w:val="24"/>
        </w:rPr>
        <w:t xml:space="preserve">мисъла на чл. 3, ал.1 от Закона </w:t>
      </w:r>
      <w:r w:rsidRPr="008074D8">
        <w:rPr>
          <w:rFonts w:ascii="Times New Roman" w:hAnsi="Times New Roman" w:cs="Times New Roman"/>
          <w:sz w:val="24"/>
          <w:szCs w:val="24"/>
        </w:rPr>
        <w:t>за защита на личните данни и е вписана в регистъра на ад</w:t>
      </w:r>
      <w:r w:rsidR="00072794">
        <w:rPr>
          <w:rFonts w:ascii="Times New Roman" w:hAnsi="Times New Roman" w:cs="Times New Roman"/>
          <w:sz w:val="24"/>
          <w:szCs w:val="24"/>
        </w:rPr>
        <w:t xml:space="preserve">министраторите на лични данни и </w:t>
      </w:r>
      <w:r w:rsidRPr="008074D8">
        <w:rPr>
          <w:rFonts w:ascii="Times New Roman" w:hAnsi="Times New Roman" w:cs="Times New Roman"/>
          <w:sz w:val="24"/>
          <w:szCs w:val="24"/>
        </w:rPr>
        <w:t>на водените от тях регистри на личните да</w:t>
      </w:r>
      <w:r w:rsidR="00072794">
        <w:rPr>
          <w:rFonts w:ascii="Times New Roman" w:hAnsi="Times New Roman" w:cs="Times New Roman"/>
          <w:sz w:val="24"/>
          <w:szCs w:val="24"/>
        </w:rPr>
        <w:t xml:space="preserve">нни по чл.10, ал.1, т.2 от ЗЗЛД. </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5. (1) „Лични данни“ са всяка информация, отнасяща се до физическо и/или юридическо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Принципите за защита на личните данни са: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Принцип на ограничено събиране – събирането на лични данни трябва да бъде в</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рамките на необходимото. Информацията се събира по законен и обективен начин;</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Принцип на ограниченото използване, разкриване и съхраняване –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не трябва да се използват за цели, различни от тези, за които са били събирани, освен със съгласието на лицето или в случаите, изрично предвидени в закона. Личните данни </w:t>
      </w:r>
      <w:r w:rsidRPr="008074D8">
        <w:rPr>
          <w:rFonts w:ascii="Times New Roman" w:hAnsi="Times New Roman" w:cs="Times New Roman"/>
          <w:sz w:val="24"/>
          <w:szCs w:val="24"/>
        </w:rPr>
        <w:lastRenderedPageBreak/>
        <w:t>трябва да се съхраняват само толкова време, колкото е необходимо за изпълнението на тези цели;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Принцип на прецизност – личните данни трябва да са прецизни, точни, пълни и актуални, доколкото това е необходимо за целите, за които се използват;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Принцип на сигурността и опазването – личните данни трябва да са защитени с</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мерки за сигурност, съответстващи на чувствителността на информацията.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В съответствие с чл. 11 ал. 3 от Наредба № 1 от 30 януари 2013 г. за минималното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ниво на технически и организационни мерки и допустим</w:t>
      </w:r>
      <w:r w:rsidR="00072794">
        <w:rPr>
          <w:rFonts w:ascii="Times New Roman" w:hAnsi="Times New Roman" w:cs="Times New Roman"/>
          <w:sz w:val="24"/>
          <w:szCs w:val="24"/>
        </w:rPr>
        <w:t xml:space="preserve">ия вид защита на личните данни, </w:t>
      </w:r>
      <w:r w:rsidRPr="008074D8">
        <w:rPr>
          <w:rFonts w:ascii="Times New Roman" w:hAnsi="Times New Roman" w:cs="Times New Roman"/>
          <w:sz w:val="24"/>
          <w:szCs w:val="24"/>
        </w:rPr>
        <w:t>оценката на въздействието се извършва периодично на в</w:t>
      </w:r>
      <w:r w:rsidR="00072794">
        <w:rPr>
          <w:rFonts w:ascii="Times New Roman" w:hAnsi="Times New Roman" w:cs="Times New Roman"/>
          <w:sz w:val="24"/>
          <w:szCs w:val="24"/>
        </w:rPr>
        <w:t xml:space="preserve">секи две години или при промяна </w:t>
      </w:r>
      <w:r w:rsidRPr="008074D8">
        <w:rPr>
          <w:rFonts w:ascii="Times New Roman" w:hAnsi="Times New Roman" w:cs="Times New Roman"/>
          <w:sz w:val="24"/>
          <w:szCs w:val="24"/>
        </w:rPr>
        <w:t>на характера на обработваните лични данни и броя на засегнатите физически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6. Училището организира и предприема мерки</w:t>
      </w:r>
      <w:r w:rsidR="00072794">
        <w:rPr>
          <w:rFonts w:ascii="Times New Roman" w:hAnsi="Times New Roman" w:cs="Times New Roman"/>
          <w:sz w:val="24"/>
          <w:szCs w:val="24"/>
        </w:rPr>
        <w:t>, за защита на личните данни от</w:t>
      </w:r>
      <w:r w:rsidRPr="008074D8">
        <w:rPr>
          <w:rFonts w:ascii="Times New Roman" w:hAnsi="Times New Roman" w:cs="Times New Roman"/>
          <w:sz w:val="24"/>
          <w:szCs w:val="24"/>
        </w:rPr>
        <w:t>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w:t>
      </w:r>
      <w:r w:rsidR="00072794">
        <w:rPr>
          <w:rFonts w:ascii="Times New Roman" w:hAnsi="Times New Roman" w:cs="Times New Roman"/>
          <w:sz w:val="24"/>
          <w:szCs w:val="24"/>
        </w:rPr>
        <w:t xml:space="preserve">овете, свързани с естеството на </w:t>
      </w:r>
      <w:r w:rsidRPr="008074D8">
        <w:rPr>
          <w:rFonts w:ascii="Times New Roman" w:hAnsi="Times New Roman" w:cs="Times New Roman"/>
          <w:sz w:val="24"/>
          <w:szCs w:val="24"/>
        </w:rPr>
        <w:t>данните, които трябва да бъдат защитени.</w:t>
      </w:r>
    </w:p>
    <w:p w:rsidR="00072794"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Чл. 7. (1) </w:t>
      </w:r>
      <w:r w:rsidR="00072794">
        <w:rPr>
          <w:rFonts w:ascii="Times New Roman" w:hAnsi="Times New Roman" w:cs="Times New Roman"/>
          <w:sz w:val="24"/>
          <w:szCs w:val="24"/>
        </w:rPr>
        <w:t>ОбУ ”Христо Ботев</w:t>
      </w:r>
      <w:r w:rsidRPr="008074D8">
        <w:rPr>
          <w:rFonts w:ascii="Times New Roman" w:hAnsi="Times New Roman" w:cs="Times New Roman"/>
          <w:sz w:val="24"/>
          <w:szCs w:val="24"/>
        </w:rPr>
        <w:t>” прилага аде</w:t>
      </w:r>
      <w:r w:rsidR="00072794">
        <w:rPr>
          <w:rFonts w:ascii="Times New Roman" w:hAnsi="Times New Roman" w:cs="Times New Roman"/>
          <w:sz w:val="24"/>
          <w:szCs w:val="24"/>
        </w:rPr>
        <w:t xml:space="preserve">кватна защита на личните данни, </w:t>
      </w:r>
      <w:r w:rsidRPr="008074D8">
        <w:rPr>
          <w:rFonts w:ascii="Times New Roman" w:hAnsi="Times New Roman" w:cs="Times New Roman"/>
          <w:sz w:val="24"/>
          <w:szCs w:val="24"/>
        </w:rPr>
        <w:t>съобразена с</w:t>
      </w:r>
      <w:r w:rsidR="00072794">
        <w:rPr>
          <w:rFonts w:ascii="Times New Roman" w:hAnsi="Times New Roman" w:cs="Times New Roman"/>
          <w:sz w:val="24"/>
          <w:szCs w:val="24"/>
        </w:rPr>
        <w:t xml:space="preserve"> нивото на нейното въздействие.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Тя включва: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Физическа защита;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Персонална защита;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Документална защита;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Защита на автоматизирани информационни системи и/или мрежи;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8. (1) Личните данни се събират за конкретни, т</w:t>
      </w:r>
      <w:r w:rsidR="00072794">
        <w:rPr>
          <w:rFonts w:ascii="Times New Roman" w:hAnsi="Times New Roman" w:cs="Times New Roman"/>
          <w:sz w:val="24"/>
          <w:szCs w:val="24"/>
        </w:rPr>
        <w:t xml:space="preserve">очно определени от закона цели, </w:t>
      </w:r>
      <w:r w:rsidRPr="008074D8">
        <w:rPr>
          <w:rFonts w:ascii="Times New Roman" w:hAnsi="Times New Roman" w:cs="Times New Roman"/>
          <w:sz w:val="24"/>
          <w:szCs w:val="24"/>
        </w:rPr>
        <w:t>обработват се законосъобразно и добросъвестно и не мога</w:t>
      </w:r>
      <w:r w:rsidR="00072794">
        <w:rPr>
          <w:rFonts w:ascii="Times New Roman" w:hAnsi="Times New Roman" w:cs="Times New Roman"/>
          <w:sz w:val="24"/>
          <w:szCs w:val="24"/>
        </w:rPr>
        <w:t xml:space="preserve">т да се обработват допълнително </w:t>
      </w:r>
      <w:r w:rsidRPr="008074D8">
        <w:rPr>
          <w:rFonts w:ascii="Times New Roman" w:hAnsi="Times New Roman" w:cs="Times New Roman"/>
          <w:sz w:val="24"/>
          <w:szCs w:val="24"/>
        </w:rPr>
        <w:t>по начин, несъвместим с тези цели.</w:t>
      </w:r>
    </w:p>
    <w:p w:rsidR="00072794"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Личните данни се съхраняват на хартиен, техни</w:t>
      </w:r>
      <w:r w:rsidR="00072794">
        <w:rPr>
          <w:rFonts w:ascii="Times New Roman" w:hAnsi="Times New Roman" w:cs="Times New Roman"/>
          <w:sz w:val="24"/>
          <w:szCs w:val="24"/>
        </w:rPr>
        <w:t>чески и/или електронен носител,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само за времето, необходимо за изпълнение на правни задължения на училището и/или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нормалното му бизнес функциониране.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Събирането, обработването и съхраняването на лични данни в регистрите на училището се извършва на хартиен, технически и/или електронен носител по централизиран</w:t>
      </w:r>
      <w:r w:rsidR="00072794">
        <w:rPr>
          <w:rFonts w:ascii="Times New Roman" w:hAnsi="Times New Roman" w:cs="Times New Roman"/>
          <w:sz w:val="24"/>
          <w:szCs w:val="24"/>
        </w:rPr>
        <w:t xml:space="preserve"> </w:t>
      </w:r>
      <w:r w:rsidRPr="008074D8">
        <w:rPr>
          <w:rFonts w:ascii="Times New Roman" w:hAnsi="Times New Roman" w:cs="Times New Roman"/>
          <w:sz w:val="24"/>
          <w:szCs w:val="24"/>
        </w:rPr>
        <w:t>и/или разпределен способ в помещения, съобразено с посочените мерки за защита и нивото</w:t>
      </w:r>
      <w:r w:rsidR="00072794">
        <w:rPr>
          <w:rFonts w:ascii="Times New Roman" w:hAnsi="Times New Roman" w:cs="Times New Roman"/>
          <w:sz w:val="24"/>
          <w:szCs w:val="24"/>
        </w:rPr>
        <w:t xml:space="preserve"> </w:t>
      </w:r>
      <w:r w:rsidRPr="008074D8">
        <w:rPr>
          <w:rFonts w:ascii="Times New Roman" w:hAnsi="Times New Roman" w:cs="Times New Roman"/>
          <w:sz w:val="24"/>
          <w:szCs w:val="24"/>
        </w:rPr>
        <w:t>на въздействие на съответния регистър.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Чл. 9. Когато не е налице хипотезата на чл. 4, ал. 1, т. 1 от ЗЗЛД, физическите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чиито лични данни се обработват, подписват декларация за съгласие по образец. (Приложение № 1).</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10. (1) Право на достъп до регистрите с лични данни имат само оторизираните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длъжностни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Оторизирането се извършва на база длъжностна характеристика и/или чрез изричен акт на Ръководството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Служителите носят отговорност за осигуряване и гарантиране на регламентиран</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11. (1) Документите и преписките, по които работата е приключила, се архивират.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Трайното съхраняване на документи, съдържащи лични данни, се извършва на хартиен носител в помещения, определени за архив, за срокове, съобразени с действащото законодателство. Помещенията, определени за архив, са оборудвани с пожарогасители и задължително се заключват.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Съхранението на документите и преписките на хартиен носител, архивирането/унищожаването на тези с изтекъл срок, се извършва п</w:t>
      </w:r>
      <w:r w:rsidR="00072794">
        <w:rPr>
          <w:rFonts w:ascii="Times New Roman" w:hAnsi="Times New Roman" w:cs="Times New Roman"/>
          <w:sz w:val="24"/>
          <w:szCs w:val="24"/>
        </w:rPr>
        <w:t xml:space="preserve">о реда на Закона за Националния </w:t>
      </w:r>
      <w:r w:rsidRPr="008074D8">
        <w:rPr>
          <w:rFonts w:ascii="Times New Roman" w:hAnsi="Times New Roman" w:cs="Times New Roman"/>
          <w:sz w:val="24"/>
          <w:szCs w:val="24"/>
        </w:rPr>
        <w:t>архивен фонд.</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Документите на електронен носител се съхран</w:t>
      </w:r>
      <w:r w:rsidR="00072794">
        <w:rPr>
          <w:rFonts w:ascii="Times New Roman" w:hAnsi="Times New Roman" w:cs="Times New Roman"/>
          <w:sz w:val="24"/>
          <w:szCs w:val="24"/>
        </w:rPr>
        <w:t xml:space="preserve">яват на специализирани сървъри, </w:t>
      </w:r>
      <w:r w:rsidRPr="008074D8">
        <w:rPr>
          <w:rFonts w:ascii="Times New Roman" w:hAnsi="Times New Roman" w:cs="Times New Roman"/>
          <w:sz w:val="24"/>
          <w:szCs w:val="24"/>
        </w:rPr>
        <w:t xml:space="preserve">компютърни системи и/или външни носители на информация. Архивиране на личните данни на технически носител се извършва периодично от </w:t>
      </w:r>
      <w:r w:rsidR="00072794">
        <w:rPr>
          <w:rFonts w:ascii="Times New Roman" w:hAnsi="Times New Roman" w:cs="Times New Roman"/>
          <w:sz w:val="24"/>
          <w:szCs w:val="24"/>
        </w:rPr>
        <w:t xml:space="preserve">обработващия/оператора на лични </w:t>
      </w:r>
      <w:r w:rsidRPr="008074D8">
        <w:rPr>
          <w:rFonts w:ascii="Times New Roman" w:hAnsi="Times New Roman" w:cs="Times New Roman"/>
          <w:sz w:val="24"/>
          <w:szCs w:val="24"/>
        </w:rPr>
        <w:t>данни с оглед запазване на информацията за съответните лица в актуален вид и възможността ѝ за възстановяване, в случай на погиване на осно</w:t>
      </w:r>
      <w:r w:rsidR="00072794">
        <w:rPr>
          <w:rFonts w:ascii="Times New Roman" w:hAnsi="Times New Roman" w:cs="Times New Roman"/>
          <w:sz w:val="24"/>
          <w:szCs w:val="24"/>
        </w:rPr>
        <w:t xml:space="preserve">вния носител/система. Архивните </w:t>
      </w:r>
      <w:r w:rsidRPr="008074D8">
        <w:rPr>
          <w:rFonts w:ascii="Times New Roman" w:hAnsi="Times New Roman" w:cs="Times New Roman"/>
          <w:sz w:val="24"/>
          <w:szCs w:val="24"/>
        </w:rPr>
        <w:t>копия се съхраняват на различно местоположение от мяст</w:t>
      </w:r>
      <w:r w:rsidR="00072794">
        <w:rPr>
          <w:rFonts w:ascii="Times New Roman" w:hAnsi="Times New Roman" w:cs="Times New Roman"/>
          <w:sz w:val="24"/>
          <w:szCs w:val="24"/>
        </w:rPr>
        <w:t xml:space="preserve">ото на компютърното оборудване, </w:t>
      </w:r>
      <w:r w:rsidRPr="008074D8">
        <w:rPr>
          <w:rFonts w:ascii="Times New Roman" w:hAnsi="Times New Roman" w:cs="Times New Roman"/>
          <w:sz w:val="24"/>
          <w:szCs w:val="24"/>
        </w:rPr>
        <w:t>обработващо данните. Достъп до архивите имат само обр</w:t>
      </w:r>
      <w:r w:rsidR="00072794">
        <w:rPr>
          <w:rFonts w:ascii="Times New Roman" w:hAnsi="Times New Roman" w:cs="Times New Roman"/>
          <w:sz w:val="24"/>
          <w:szCs w:val="24"/>
        </w:rPr>
        <w:t xml:space="preserve">аботващият/операторът/ на лични </w:t>
      </w:r>
      <w:r w:rsidRPr="008074D8">
        <w:rPr>
          <w:rFonts w:ascii="Times New Roman" w:hAnsi="Times New Roman" w:cs="Times New Roman"/>
          <w:sz w:val="24"/>
          <w:szCs w:val="24"/>
        </w:rPr>
        <w:t>данни и оторизираните длъжностни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Достъп до архивираните документи, съдържащи лични данни, имат единствено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оторизирани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12. С оглед защита на хартиените, техническите и информационните ресурси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всички служители са длъжни да спазват правилата за противопожарна безопасност.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Чл. 13. (1) Оторизирани служители трябва да извършват периодични проверки за състоянието и целостта на личните данни, съдържащи се в обработваните от училището регистри, и изготвят съответни доклади не по-малко от веднъж годишно.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Тези доклади трябва да включват преценка на необходимостта за обработка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личните данни и унищожаване или прехвърляне на личните </w:t>
      </w:r>
      <w:r w:rsidR="00072794">
        <w:rPr>
          <w:rFonts w:ascii="Times New Roman" w:hAnsi="Times New Roman" w:cs="Times New Roman"/>
          <w:sz w:val="24"/>
          <w:szCs w:val="24"/>
        </w:rPr>
        <w:t xml:space="preserve">данни съгласно чл. 25 от Закона </w:t>
      </w:r>
      <w:r w:rsidRPr="008074D8">
        <w:rPr>
          <w:rFonts w:ascii="Times New Roman" w:hAnsi="Times New Roman" w:cs="Times New Roman"/>
          <w:sz w:val="24"/>
          <w:szCs w:val="24"/>
        </w:rPr>
        <w:t>за защита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14. (1) При регистриране на неправомерен достъп до информационните масиви за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лични данни, служителят, констатирал това нарушение, до</w:t>
      </w:r>
      <w:r w:rsidR="00072794">
        <w:rPr>
          <w:rFonts w:ascii="Times New Roman" w:hAnsi="Times New Roman" w:cs="Times New Roman"/>
          <w:sz w:val="24"/>
          <w:szCs w:val="24"/>
        </w:rPr>
        <w:t xml:space="preserve">кладва писмено за този инцидент </w:t>
      </w:r>
      <w:r w:rsidRPr="008074D8">
        <w:rPr>
          <w:rFonts w:ascii="Times New Roman" w:hAnsi="Times New Roman" w:cs="Times New Roman"/>
          <w:sz w:val="24"/>
          <w:szCs w:val="24"/>
        </w:rPr>
        <w:t>на училищното ръководство.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Процесът по докладване и управление на инциденти задължително включва регистрирането на инцидента, времето на установяването му, лицето, което го д</w:t>
      </w:r>
      <w:r w:rsidR="00072794">
        <w:rPr>
          <w:rFonts w:ascii="Times New Roman" w:hAnsi="Times New Roman" w:cs="Times New Roman"/>
          <w:sz w:val="24"/>
          <w:szCs w:val="24"/>
        </w:rPr>
        <w:t xml:space="preserve">окладва, лицето, </w:t>
      </w:r>
      <w:r w:rsidRPr="008074D8">
        <w:rPr>
          <w:rFonts w:ascii="Times New Roman" w:hAnsi="Times New Roman" w:cs="Times New Roman"/>
          <w:sz w:val="24"/>
          <w:szCs w:val="24"/>
        </w:rPr>
        <w:t>на което е бил докладван, последствията от него и мерките за отстраняването му.</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15. (1) При повишаване на нивото на чувствителност на информацията, произтичащо от изменение в нейния вид или в рисковете при обработването й, училището мо</w:t>
      </w:r>
      <w:r w:rsidR="00072794">
        <w:rPr>
          <w:rFonts w:ascii="Times New Roman" w:hAnsi="Times New Roman" w:cs="Times New Roman"/>
          <w:sz w:val="24"/>
          <w:szCs w:val="24"/>
        </w:rPr>
        <w:t xml:space="preserve">же да </w:t>
      </w:r>
      <w:r w:rsidRPr="008074D8">
        <w:rPr>
          <w:rFonts w:ascii="Times New Roman" w:hAnsi="Times New Roman" w:cs="Times New Roman"/>
          <w:sz w:val="24"/>
          <w:szCs w:val="24"/>
        </w:rPr>
        <w:t>определи друго ниво на защита за регистъра.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Доклади за състоянието, рисковете и нивото на чувствителност на информацията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се изготвят веднъж на 2 години.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16. (1) След постигане целта на обработване на личните данни или преди прехвърлянето на контрола върху обработването личните дан</w:t>
      </w:r>
      <w:r w:rsidR="00072794">
        <w:rPr>
          <w:rFonts w:ascii="Times New Roman" w:hAnsi="Times New Roman" w:cs="Times New Roman"/>
          <w:sz w:val="24"/>
          <w:szCs w:val="24"/>
        </w:rPr>
        <w:t xml:space="preserve">ни, съдържащи се в поддържаните </w:t>
      </w:r>
      <w:r w:rsidRPr="008074D8">
        <w:rPr>
          <w:rFonts w:ascii="Times New Roman" w:hAnsi="Times New Roman" w:cs="Times New Roman"/>
          <w:sz w:val="24"/>
          <w:szCs w:val="24"/>
        </w:rPr>
        <w:t>от училището регистри, следва да бъдат унищожени или прехвърлени на друг администратор на лични данни съобразно изискванията на Закона за защ</w:t>
      </w:r>
      <w:r w:rsidR="00072794">
        <w:rPr>
          <w:rFonts w:ascii="Times New Roman" w:hAnsi="Times New Roman" w:cs="Times New Roman"/>
          <w:sz w:val="24"/>
          <w:szCs w:val="24"/>
        </w:rPr>
        <w:t xml:space="preserve">ита на личните данни (чл. 25) и </w:t>
      </w:r>
      <w:r w:rsidRPr="008074D8">
        <w:rPr>
          <w:rFonts w:ascii="Times New Roman" w:hAnsi="Times New Roman" w:cs="Times New Roman"/>
          <w:sz w:val="24"/>
          <w:szCs w:val="24"/>
        </w:rPr>
        <w:t>при спазване на долупосочените процедури. При промени в структурата на училището, налагащи прехвърляне на регистрите за лични данни на дру</w:t>
      </w:r>
      <w:r w:rsidR="00072794">
        <w:rPr>
          <w:rFonts w:ascii="Times New Roman" w:hAnsi="Times New Roman" w:cs="Times New Roman"/>
          <w:sz w:val="24"/>
          <w:szCs w:val="24"/>
        </w:rPr>
        <w:t xml:space="preserve">г администратор на лични данни, </w:t>
      </w:r>
      <w:r w:rsidRPr="008074D8">
        <w:rPr>
          <w:rFonts w:ascii="Times New Roman" w:hAnsi="Times New Roman" w:cs="Times New Roman"/>
          <w:sz w:val="24"/>
          <w:szCs w:val="24"/>
        </w:rPr>
        <w:t xml:space="preserve">предаването на регистъра се извършва след разрешение </w:t>
      </w:r>
      <w:r w:rsidR="00072794">
        <w:rPr>
          <w:rFonts w:ascii="Times New Roman" w:hAnsi="Times New Roman" w:cs="Times New Roman"/>
          <w:sz w:val="24"/>
          <w:szCs w:val="24"/>
        </w:rPr>
        <w:t xml:space="preserve">на Комисията за защита на лични </w:t>
      </w:r>
      <w:r w:rsidRPr="008074D8">
        <w:rPr>
          <w:rFonts w:ascii="Times New Roman" w:hAnsi="Times New Roman" w:cs="Times New Roman"/>
          <w:sz w:val="24"/>
          <w:szCs w:val="24"/>
        </w:rPr>
        <w:t>данни и съгласно посочения по-горе ред за внасяне на съответното искане.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В случаите, когато се налага унищожаване на но</w:t>
      </w:r>
      <w:r w:rsidR="00072794">
        <w:rPr>
          <w:rFonts w:ascii="Times New Roman" w:hAnsi="Times New Roman" w:cs="Times New Roman"/>
          <w:sz w:val="24"/>
          <w:szCs w:val="24"/>
        </w:rPr>
        <w:t xml:space="preserve">сител на лични данни, училището </w:t>
      </w:r>
      <w:r w:rsidRPr="008074D8">
        <w:rPr>
          <w:rFonts w:ascii="Times New Roman" w:hAnsi="Times New Roman" w:cs="Times New Roman"/>
          <w:sz w:val="24"/>
          <w:szCs w:val="24"/>
        </w:rPr>
        <w:t>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и сървъри, се унищожават чрез трайно изтриване, вкл. презапис</w:t>
      </w:r>
      <w:r w:rsidR="00072794">
        <w:rPr>
          <w:rFonts w:ascii="Times New Roman" w:hAnsi="Times New Roman" w:cs="Times New Roman"/>
          <w:sz w:val="24"/>
          <w:szCs w:val="24"/>
        </w:rPr>
        <w:t xml:space="preserve">ването на електронните средства </w:t>
      </w:r>
      <w:r w:rsidRPr="008074D8">
        <w:rPr>
          <w:rFonts w:ascii="Times New Roman" w:hAnsi="Times New Roman" w:cs="Times New Roman"/>
          <w:sz w:val="24"/>
          <w:szCs w:val="24"/>
        </w:rPr>
        <w:t>или физическо унищожаване на носителите. Документит</w:t>
      </w:r>
      <w:r w:rsidR="00072794">
        <w:rPr>
          <w:rFonts w:ascii="Times New Roman" w:hAnsi="Times New Roman" w:cs="Times New Roman"/>
          <w:sz w:val="24"/>
          <w:szCs w:val="24"/>
        </w:rPr>
        <w:t xml:space="preserve">е на хартиен носител, съдържащи </w:t>
      </w:r>
      <w:r w:rsidRPr="008074D8">
        <w:rPr>
          <w:rFonts w:ascii="Times New Roman" w:hAnsi="Times New Roman" w:cs="Times New Roman"/>
          <w:sz w:val="24"/>
          <w:szCs w:val="24"/>
        </w:rPr>
        <w:t>данни, се унищожават чрез нарязване.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Унищожаване се осъществява от служители, упълномощени с изричен писмен акт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Ръководството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Чл. 17. (1) Достъп на лица до лични данни се предоставя единствено, ако те имат право на такъв достъп, съгласно действащото законодателст</w:t>
      </w:r>
      <w:r w:rsidR="00072794">
        <w:rPr>
          <w:rFonts w:ascii="Times New Roman" w:hAnsi="Times New Roman" w:cs="Times New Roman"/>
          <w:sz w:val="24"/>
          <w:szCs w:val="24"/>
        </w:rPr>
        <w:t xml:space="preserve">во, след подаване на заявление, </w:t>
      </w:r>
      <w:r w:rsidRPr="008074D8">
        <w:rPr>
          <w:rFonts w:ascii="Times New Roman" w:hAnsi="Times New Roman" w:cs="Times New Roman"/>
          <w:sz w:val="24"/>
          <w:szCs w:val="24"/>
        </w:rPr>
        <w:t>респ. искане за достъп на информация, и след тяхното легитимиране.</w:t>
      </w:r>
    </w:p>
    <w:p w:rsidR="00072794"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Решението си за предоставяне или отказване достъп до лични да</w:t>
      </w:r>
      <w:r w:rsidR="00072794">
        <w:rPr>
          <w:rFonts w:ascii="Times New Roman" w:hAnsi="Times New Roman" w:cs="Times New Roman"/>
          <w:sz w:val="24"/>
          <w:szCs w:val="24"/>
        </w:rPr>
        <w:t>нни за съответното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лице, училището съобщава в 10-дневен срок от подаване на заявлението, респ. искането.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Информацията може да бъде предоставенa под формата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устна справка;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писмена справка;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преглед на данните от самото лице;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предоставяне на исканата информация на технически и/или електронен носител.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Всички трети лица, обработващи данните, които имат достъп до лични данни, задължително следва да подпишат споразумение за обработк</w:t>
      </w:r>
      <w:r w:rsidR="00072794">
        <w:rPr>
          <w:rFonts w:ascii="Times New Roman" w:hAnsi="Times New Roman" w:cs="Times New Roman"/>
          <w:sz w:val="24"/>
          <w:szCs w:val="24"/>
        </w:rPr>
        <w:t xml:space="preserve">а на данни, включващо клауза за </w:t>
      </w:r>
      <w:r w:rsidRPr="008074D8">
        <w:rPr>
          <w:rFonts w:ascii="Times New Roman" w:hAnsi="Times New Roman" w:cs="Times New Roman"/>
          <w:sz w:val="24"/>
          <w:szCs w:val="24"/>
        </w:rPr>
        <w:t>спазване на строги задължения за поверителност.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Изключение се допуска единствено за тези органи и/или институции, които извършват това въз основа на изискване на закона (напр. съд, прокуратура, НАП, НОИ и др.).</w:t>
      </w:r>
    </w:p>
    <w:p w:rsidR="008074D8" w:rsidRPr="00072794" w:rsidRDefault="008074D8" w:rsidP="00072794">
      <w:pPr>
        <w:jc w:val="center"/>
        <w:rPr>
          <w:rFonts w:ascii="Times New Roman" w:hAnsi="Times New Roman" w:cs="Times New Roman"/>
          <w:b/>
          <w:sz w:val="24"/>
          <w:szCs w:val="24"/>
        </w:rPr>
      </w:pPr>
      <w:r w:rsidRPr="00072794">
        <w:rPr>
          <w:rFonts w:ascii="Times New Roman" w:hAnsi="Times New Roman" w:cs="Times New Roman"/>
          <w:b/>
          <w:sz w:val="24"/>
          <w:szCs w:val="24"/>
        </w:rPr>
        <w:t>РАЗДЕЛ ВТОРИ</w:t>
      </w:r>
    </w:p>
    <w:p w:rsidR="008074D8" w:rsidRPr="00072794" w:rsidRDefault="008074D8" w:rsidP="00072794">
      <w:pPr>
        <w:jc w:val="center"/>
        <w:rPr>
          <w:rFonts w:ascii="Times New Roman" w:hAnsi="Times New Roman" w:cs="Times New Roman"/>
          <w:b/>
          <w:sz w:val="24"/>
          <w:szCs w:val="24"/>
        </w:rPr>
      </w:pPr>
      <w:r w:rsidRPr="00072794">
        <w:rPr>
          <w:rFonts w:ascii="Times New Roman" w:hAnsi="Times New Roman" w:cs="Times New Roman"/>
          <w:b/>
          <w:sz w:val="24"/>
          <w:szCs w:val="24"/>
        </w:rPr>
        <w:t>МЕРКИ ПО ОСИГУРЯВАНЕ НА ЗАЩИТА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18. Физическа защита в училището се осигурява чрез набор от приложими технически и организационни мерки за предотвратяване на нер</w:t>
      </w:r>
      <w:r w:rsidR="00072794">
        <w:rPr>
          <w:rFonts w:ascii="Times New Roman" w:hAnsi="Times New Roman" w:cs="Times New Roman"/>
          <w:sz w:val="24"/>
          <w:szCs w:val="24"/>
        </w:rPr>
        <w:t xml:space="preserve">егламентиран достъп и защита на </w:t>
      </w:r>
      <w:r w:rsidRPr="008074D8">
        <w:rPr>
          <w:rFonts w:ascii="Times New Roman" w:hAnsi="Times New Roman" w:cs="Times New Roman"/>
          <w:sz w:val="24"/>
          <w:szCs w:val="24"/>
        </w:rPr>
        <w:t>сградите и помещенията, в които се създават, обработват и съхраняват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19. (1). Основните приложими организационни мерки за физическа защита в училището включват определяне на помещенията, в които ще с</w:t>
      </w:r>
      <w:r w:rsidR="00072794">
        <w:rPr>
          <w:rFonts w:ascii="Times New Roman" w:hAnsi="Times New Roman" w:cs="Times New Roman"/>
          <w:sz w:val="24"/>
          <w:szCs w:val="24"/>
        </w:rPr>
        <w:t xml:space="preserve">е обработват лични данни, както </w:t>
      </w:r>
      <w:r w:rsidRPr="008074D8">
        <w:rPr>
          <w:rFonts w:ascii="Times New Roman" w:hAnsi="Times New Roman" w:cs="Times New Roman"/>
          <w:sz w:val="24"/>
          <w:szCs w:val="24"/>
        </w:rPr>
        <w:t>и на тези, в които ще се разполагат елементите на комуникационно-информационните системи за обработване на лични данни, вкл. и определяне</w:t>
      </w:r>
      <w:r w:rsidR="00072794">
        <w:rPr>
          <w:rFonts w:ascii="Times New Roman" w:hAnsi="Times New Roman" w:cs="Times New Roman"/>
          <w:sz w:val="24"/>
          <w:szCs w:val="24"/>
        </w:rPr>
        <w:t xml:space="preserve"> на организацията на физическия </w:t>
      </w:r>
      <w:r w:rsidRPr="008074D8">
        <w:rPr>
          <w:rFonts w:ascii="Times New Roman" w:hAnsi="Times New Roman" w:cs="Times New Roman"/>
          <w:sz w:val="24"/>
          <w:szCs w:val="24"/>
        </w:rPr>
        <w:t>достъп.</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В случай че училището оцени, че събирането, о</w:t>
      </w:r>
      <w:r w:rsidR="00072794">
        <w:rPr>
          <w:rFonts w:ascii="Times New Roman" w:hAnsi="Times New Roman" w:cs="Times New Roman"/>
          <w:sz w:val="24"/>
          <w:szCs w:val="24"/>
        </w:rPr>
        <w:t xml:space="preserve">бработването и съхраняването на </w:t>
      </w:r>
      <w:r w:rsidRPr="008074D8">
        <w:rPr>
          <w:rFonts w:ascii="Times New Roman" w:hAnsi="Times New Roman" w:cs="Times New Roman"/>
          <w:sz w:val="24"/>
          <w:szCs w:val="24"/>
        </w:rPr>
        <w:t>дадени лични данни има „средно“ ниво на въздействие, к</w:t>
      </w:r>
      <w:r w:rsidR="00072794">
        <w:rPr>
          <w:rFonts w:ascii="Times New Roman" w:hAnsi="Times New Roman" w:cs="Times New Roman"/>
          <w:sz w:val="24"/>
          <w:szCs w:val="24"/>
        </w:rPr>
        <w:t xml:space="preserve">ъм посочените мерки се включват </w:t>
      </w:r>
      <w:r w:rsidRPr="008074D8">
        <w:rPr>
          <w:rFonts w:ascii="Times New Roman" w:hAnsi="Times New Roman" w:cs="Times New Roman"/>
          <w:sz w:val="24"/>
          <w:szCs w:val="24"/>
        </w:rPr>
        <w:t>и определяне на зоните с контролиран достъп и на изпо</w:t>
      </w:r>
      <w:r w:rsidR="00072794">
        <w:rPr>
          <w:rFonts w:ascii="Times New Roman" w:hAnsi="Times New Roman" w:cs="Times New Roman"/>
          <w:sz w:val="24"/>
          <w:szCs w:val="24"/>
        </w:rPr>
        <w:t xml:space="preserve">лзваните технически средства за </w:t>
      </w:r>
      <w:r w:rsidRPr="008074D8">
        <w:rPr>
          <w:rFonts w:ascii="Times New Roman" w:hAnsi="Times New Roman" w:cs="Times New Roman"/>
          <w:sz w:val="24"/>
          <w:szCs w:val="24"/>
        </w:rPr>
        <w:t>физическа защита.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Като помещения, в които ще се обработват лични данни, се определят всички помещения, в които с оглед нормалното протичане на учебния и административн</w:t>
      </w:r>
      <w:r w:rsidR="00072794">
        <w:rPr>
          <w:rFonts w:ascii="Times New Roman" w:hAnsi="Times New Roman" w:cs="Times New Roman"/>
          <w:sz w:val="24"/>
          <w:szCs w:val="24"/>
        </w:rPr>
        <w:t xml:space="preserve">ия </w:t>
      </w:r>
      <w:r w:rsidR="00072794">
        <w:rPr>
          <w:rFonts w:ascii="Times New Roman" w:hAnsi="Times New Roman" w:cs="Times New Roman"/>
          <w:sz w:val="24"/>
          <w:szCs w:val="24"/>
        </w:rPr>
        <w:lastRenderedPageBreak/>
        <w:t xml:space="preserve">процес, се </w:t>
      </w:r>
      <w:r w:rsidRPr="008074D8">
        <w:rPr>
          <w:rFonts w:ascii="Times New Roman" w:hAnsi="Times New Roman" w:cs="Times New Roman"/>
          <w:sz w:val="24"/>
          <w:szCs w:val="24"/>
        </w:rPr>
        <w:t>събират, обработват и съхраняват лични данни. Достъп</w:t>
      </w:r>
      <w:r w:rsidR="00072794">
        <w:rPr>
          <w:rFonts w:ascii="Times New Roman" w:hAnsi="Times New Roman" w:cs="Times New Roman"/>
          <w:sz w:val="24"/>
          <w:szCs w:val="24"/>
        </w:rPr>
        <w:t xml:space="preserve">ът до тях е физически ограничен </w:t>
      </w:r>
      <w:r w:rsidRPr="008074D8">
        <w:rPr>
          <w:rFonts w:ascii="Times New Roman" w:hAnsi="Times New Roman" w:cs="Times New Roman"/>
          <w:sz w:val="24"/>
          <w:szCs w:val="24"/>
        </w:rPr>
        <w:t>само за служители с оглед изпълнение на служебните им задължения. Когато в тези помещения имат достъп и външни лица, в помещенията се обособява непублична час</w:t>
      </w:r>
      <w:r w:rsidR="00072794">
        <w:rPr>
          <w:rFonts w:ascii="Times New Roman" w:hAnsi="Times New Roman" w:cs="Times New Roman"/>
          <w:sz w:val="24"/>
          <w:szCs w:val="24"/>
        </w:rPr>
        <w:t xml:space="preserve">т, която е </w:t>
      </w:r>
      <w:r w:rsidRPr="008074D8">
        <w:rPr>
          <w:rFonts w:ascii="Times New Roman" w:hAnsi="Times New Roman" w:cs="Times New Roman"/>
          <w:sz w:val="24"/>
          <w:szCs w:val="24"/>
        </w:rPr>
        <w:t>физически ограничена и достъпна само за служители, на които е необходимо да имат достъп с оглед изпълнението на служебните им задължения.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Комуникационно-информационните системи, и</w:t>
      </w:r>
      <w:r w:rsidR="00072794">
        <w:rPr>
          <w:rFonts w:ascii="Times New Roman" w:hAnsi="Times New Roman" w:cs="Times New Roman"/>
          <w:sz w:val="24"/>
          <w:szCs w:val="24"/>
        </w:rPr>
        <w:t xml:space="preserve">зползвани за обработка на лични </w:t>
      </w:r>
      <w:r w:rsidRPr="008074D8">
        <w:rPr>
          <w:rFonts w:ascii="Times New Roman" w:hAnsi="Times New Roman" w:cs="Times New Roman"/>
          <w:sz w:val="24"/>
          <w:szCs w:val="24"/>
        </w:rPr>
        <w:t xml:space="preserve">данни, се разполагат в специални физически защитени </w:t>
      </w:r>
      <w:r w:rsidR="00072794">
        <w:rPr>
          <w:rFonts w:ascii="Times New Roman" w:hAnsi="Times New Roman" w:cs="Times New Roman"/>
          <w:sz w:val="24"/>
          <w:szCs w:val="24"/>
        </w:rPr>
        <w:t xml:space="preserve">помещения или защитени шкафове, </w:t>
      </w:r>
      <w:r w:rsidRPr="008074D8">
        <w:rPr>
          <w:rFonts w:ascii="Times New Roman" w:hAnsi="Times New Roman" w:cs="Times New Roman"/>
          <w:sz w:val="24"/>
          <w:szCs w:val="24"/>
        </w:rPr>
        <w:t>достъпът до които е ограничен само до тези служители, ко</w:t>
      </w:r>
      <w:r w:rsidR="00072794">
        <w:rPr>
          <w:rFonts w:ascii="Times New Roman" w:hAnsi="Times New Roman" w:cs="Times New Roman"/>
          <w:sz w:val="24"/>
          <w:szCs w:val="24"/>
        </w:rPr>
        <w:t xml:space="preserve">ито за изпълнение на служебните </w:t>
      </w:r>
      <w:r w:rsidRPr="008074D8">
        <w:rPr>
          <w:rFonts w:ascii="Times New Roman" w:hAnsi="Times New Roman" w:cs="Times New Roman"/>
          <w:sz w:val="24"/>
          <w:szCs w:val="24"/>
        </w:rPr>
        <w:t>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Организацията на физическия достъп до помеще</w:t>
      </w:r>
      <w:r w:rsidR="00072794">
        <w:rPr>
          <w:rFonts w:ascii="Times New Roman" w:hAnsi="Times New Roman" w:cs="Times New Roman"/>
          <w:sz w:val="24"/>
          <w:szCs w:val="24"/>
        </w:rPr>
        <w:t xml:space="preserve">ния, обработващи лични данни, е </w:t>
      </w:r>
      <w:r w:rsidRPr="008074D8">
        <w:rPr>
          <w:rFonts w:ascii="Times New Roman" w:hAnsi="Times New Roman" w:cs="Times New Roman"/>
          <w:sz w:val="24"/>
          <w:szCs w:val="24"/>
        </w:rPr>
        <w:t>базирана на ограничен физически достъп (на база заключващи с</w:t>
      </w:r>
      <w:r w:rsidR="00072794">
        <w:rPr>
          <w:rFonts w:ascii="Times New Roman" w:hAnsi="Times New Roman" w:cs="Times New Roman"/>
          <w:sz w:val="24"/>
          <w:szCs w:val="24"/>
        </w:rPr>
        <w:t xml:space="preserve">истеми и механизми) до </w:t>
      </w:r>
      <w:r w:rsidRPr="008074D8">
        <w:rPr>
          <w:rFonts w:ascii="Times New Roman" w:hAnsi="Times New Roman" w:cs="Times New Roman"/>
          <w:sz w:val="24"/>
          <w:szCs w:val="24"/>
        </w:rPr>
        <w:t>зоните в обекта с ограничен достъп, включително и тези, в които са намират информационните системи. Достъп се предоставя само на служителите, на които той е необходим, за изпълнение на служебните им задължения.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(6) Като зони с контролиран достъп се определят </w:t>
      </w:r>
      <w:r w:rsidR="00072794">
        <w:rPr>
          <w:rFonts w:ascii="Times New Roman" w:hAnsi="Times New Roman" w:cs="Times New Roman"/>
          <w:sz w:val="24"/>
          <w:szCs w:val="24"/>
        </w:rPr>
        <w:t xml:space="preserve">всички помещения на територията </w:t>
      </w:r>
      <w:r w:rsidRPr="008074D8">
        <w:rPr>
          <w:rFonts w:ascii="Times New Roman" w:hAnsi="Times New Roman" w:cs="Times New Roman"/>
          <w:sz w:val="24"/>
          <w:szCs w:val="24"/>
        </w:rPr>
        <w:t>на училището, в които се събират, обработват и съхранява</w:t>
      </w:r>
      <w:r w:rsidR="00072794">
        <w:rPr>
          <w:rFonts w:ascii="Times New Roman" w:hAnsi="Times New Roman" w:cs="Times New Roman"/>
          <w:sz w:val="24"/>
          <w:szCs w:val="24"/>
        </w:rPr>
        <w:t xml:space="preserve">т лични данни с определено ниво </w:t>
      </w:r>
      <w:r w:rsidRPr="008074D8">
        <w:rPr>
          <w:rFonts w:ascii="Times New Roman" w:hAnsi="Times New Roman" w:cs="Times New Roman"/>
          <w:sz w:val="24"/>
          <w:szCs w:val="24"/>
        </w:rPr>
        <w:t>на въздействие по-високо от „ниско“.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(7) Използваните технически средства за физическа защита на личните данни в училището са съобразени с действащото законодателство и нивото на въздействие на тези данни. Всички физически зони с хартиени и електронни записи са ограничени само за служители, които трябва да имат достъп чрез принципа „Необходимост да знае” с оглед изпълнението на работните им задължения.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(8) Всички записи и документи на хартиен носител, съдържащи лични данни, са в заключени шкафове, които са заключени в кабинети с огр</w:t>
      </w:r>
      <w:r w:rsidR="00072794">
        <w:rPr>
          <w:rFonts w:ascii="Times New Roman" w:hAnsi="Times New Roman" w:cs="Times New Roman"/>
          <w:sz w:val="24"/>
          <w:szCs w:val="24"/>
        </w:rPr>
        <w:t xml:space="preserve">аничен достъп, достъпен само от </w:t>
      </w:r>
      <w:r w:rsidRPr="008074D8">
        <w:rPr>
          <w:rFonts w:ascii="Times New Roman" w:hAnsi="Times New Roman" w:cs="Times New Roman"/>
          <w:sz w:val="24"/>
          <w:szCs w:val="24"/>
        </w:rPr>
        <w:t>упълномощен персонал.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(9) Достъпът до системите, обработващи по електронен способ лични данни, е ограничен чрез уникални потребителски идентификатори и п</w:t>
      </w:r>
      <w:r w:rsidR="00072794">
        <w:rPr>
          <w:rFonts w:ascii="Times New Roman" w:hAnsi="Times New Roman" w:cs="Times New Roman"/>
          <w:sz w:val="24"/>
          <w:szCs w:val="24"/>
        </w:rPr>
        <w:t xml:space="preserve">ароли, а електронните носители, </w:t>
      </w:r>
      <w:r w:rsidRPr="008074D8">
        <w:rPr>
          <w:rFonts w:ascii="Times New Roman" w:hAnsi="Times New Roman" w:cs="Times New Roman"/>
          <w:sz w:val="24"/>
          <w:szCs w:val="24"/>
        </w:rPr>
        <w:t>включително сървъри, са защитени по адекватен начин, в зони с контрол на достъпа.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20. (1). Основните приложими технически мерки за физическа защита в училището включват използване на ключалки, шкафове, метални каси, както и оборудване на помещенията с пожарогасителни средства.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Ключалките, като способ за физическа защита, се използват, за да осигурят защита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на зоните, в които се съхраняват лични данни. Тези зони са достъпни само чрез ключ, предоставен единствено на оторизираните (с изрична запов</w:t>
      </w:r>
      <w:r w:rsidR="00072794">
        <w:rPr>
          <w:rFonts w:ascii="Times New Roman" w:hAnsi="Times New Roman" w:cs="Times New Roman"/>
          <w:sz w:val="24"/>
          <w:szCs w:val="24"/>
        </w:rPr>
        <w:t xml:space="preserve">ед или в изпълнение на служебни </w:t>
      </w:r>
      <w:r w:rsidRPr="008074D8">
        <w:rPr>
          <w:rFonts w:ascii="Times New Roman" w:hAnsi="Times New Roman" w:cs="Times New Roman"/>
          <w:sz w:val="24"/>
          <w:szCs w:val="24"/>
        </w:rPr>
        <w:t>задължения) за това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Документите, съдържащи лични данни, се съхраняват в шкафове или ка</w:t>
      </w:r>
      <w:r w:rsidR="00072794">
        <w:rPr>
          <w:rFonts w:ascii="Times New Roman" w:hAnsi="Times New Roman" w:cs="Times New Roman"/>
          <w:sz w:val="24"/>
          <w:szCs w:val="24"/>
        </w:rPr>
        <w:t xml:space="preserve">ртотеки, </w:t>
      </w:r>
      <w:r w:rsidRPr="008074D8">
        <w:rPr>
          <w:rFonts w:ascii="Times New Roman" w:hAnsi="Times New Roman" w:cs="Times New Roman"/>
          <w:sz w:val="24"/>
          <w:szCs w:val="24"/>
        </w:rPr>
        <w:t>които могат да се заключват, като последните са разположени в зони с ограничен (контролиран) достъп. Ключ за шкафовете притежават единствено оторизираните (с изрична заповед или в изпълнение служебни задължения) за това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Оборудването на помещенията, където се събират</w:t>
      </w:r>
      <w:r w:rsidR="00312BC7">
        <w:rPr>
          <w:rFonts w:ascii="Times New Roman" w:hAnsi="Times New Roman" w:cs="Times New Roman"/>
          <w:sz w:val="24"/>
          <w:szCs w:val="24"/>
        </w:rPr>
        <w:t xml:space="preserve">, обработват и съхраняват лични </w:t>
      </w:r>
      <w:r w:rsidRPr="008074D8">
        <w:rPr>
          <w:rFonts w:ascii="Times New Roman" w:hAnsi="Times New Roman" w:cs="Times New Roman"/>
          <w:sz w:val="24"/>
          <w:szCs w:val="24"/>
        </w:rPr>
        <w:t>данни, включва: ключалки (механични или електронни) за ограничаване на достъпа единствено до оторизираните лица; заключваеми шкафове и пожарогасителни средства.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Пожарогасителните средства се разполагат в</w:t>
      </w:r>
      <w:r w:rsidR="00312BC7">
        <w:rPr>
          <w:rFonts w:ascii="Times New Roman" w:hAnsi="Times New Roman" w:cs="Times New Roman"/>
          <w:sz w:val="24"/>
          <w:szCs w:val="24"/>
        </w:rPr>
        <w:t xml:space="preserve"> съответствие с изискванията на </w:t>
      </w:r>
      <w:r w:rsidRPr="008074D8">
        <w:rPr>
          <w:rFonts w:ascii="Times New Roman" w:hAnsi="Times New Roman" w:cs="Times New Roman"/>
          <w:sz w:val="24"/>
          <w:szCs w:val="24"/>
        </w:rPr>
        <w:t>приложната нормативна уредба.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21. (1). Основните приложими мерки за перс</w:t>
      </w:r>
      <w:r w:rsidR="00312BC7">
        <w:rPr>
          <w:rFonts w:ascii="Times New Roman" w:hAnsi="Times New Roman" w:cs="Times New Roman"/>
          <w:sz w:val="24"/>
          <w:szCs w:val="24"/>
        </w:rPr>
        <w:t xml:space="preserve">онална защита на личните данни, </w:t>
      </w:r>
      <w:r w:rsidRPr="008074D8">
        <w:rPr>
          <w:rFonts w:ascii="Times New Roman" w:hAnsi="Times New Roman" w:cs="Times New Roman"/>
          <w:sz w:val="24"/>
          <w:szCs w:val="24"/>
        </w:rPr>
        <w:t>оценени с ниска степен на въздействие, са: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Задължение на служителите да се запознаят с но</w:t>
      </w:r>
      <w:r w:rsidR="00312BC7">
        <w:rPr>
          <w:rFonts w:ascii="Times New Roman" w:hAnsi="Times New Roman" w:cs="Times New Roman"/>
          <w:sz w:val="24"/>
          <w:szCs w:val="24"/>
        </w:rPr>
        <w:t xml:space="preserve">рмативната уредба в областта на </w:t>
      </w:r>
      <w:r w:rsidRPr="008074D8">
        <w:rPr>
          <w:rFonts w:ascii="Times New Roman" w:hAnsi="Times New Roman" w:cs="Times New Roman"/>
          <w:sz w:val="24"/>
          <w:szCs w:val="24"/>
        </w:rPr>
        <w:t>защитата на лични данни и настоящата инстру</w:t>
      </w:r>
      <w:r w:rsidR="00312BC7">
        <w:rPr>
          <w:rFonts w:ascii="Times New Roman" w:hAnsi="Times New Roman" w:cs="Times New Roman"/>
          <w:sz w:val="24"/>
          <w:szCs w:val="24"/>
        </w:rPr>
        <w:t xml:space="preserve">кция срещу подпис (Приложение № </w:t>
      </w:r>
      <w:r w:rsidRPr="008074D8">
        <w:rPr>
          <w:rFonts w:ascii="Times New Roman" w:hAnsi="Times New Roman" w:cs="Times New Roman"/>
          <w:sz w:val="24"/>
          <w:szCs w:val="24"/>
        </w:rPr>
        <w:t>3);</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Запознаване и осъзнаване за опасностите за личните данни, обработвани от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Забрана за споделяне на критична информация между персонала (например идентификатори, пароли за достъп и т.н.);</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Деклариране на съгласие за поемане на задължение за неразпространение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За лични данни, оценени с по-висока степен на въздействие, се прилагат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Познаване на политиката и ръководствата за защита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Провеждане на специализирани обучения за работа и опазване на лични данни, в</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случай че спецификата на служебните задължения и/или изисква подобно;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Тренировка на персонала за реакция при събития, застрашаващи сигурността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данните, в случай че спецификата на служебните задължения и/или изисква подобно.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22. (1). Основните приложими мерки за документална защита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оценени с ниска степен на въздействие, са: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Определяне на регистрите, които ще се поддържат на хартиен носител: на хартиен носител се съхраняват всички лични данни, които изискват попълването им</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върху определени бланкови документи и/или формуляри, свързани с изпълнение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изисквания на действащото законодателство или пряко свързани с осъществяването на нормалната бизнес дейност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Определяне на условията за обработване на лични данни: личните данни се събират само с конкретна цел, пряко свързана с изпълнение на законовите задължения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и/или нормалната бизнес дейност на училището, а начинът на тяхното съхранение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се съобразява със специфичните нужди за обработка;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Регламентиране на достъпа до регистрите: достъпът до регистрите е ограничен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се предоставя само на упълномощените служители, в съответствие с принципа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„Необходимост да знае”;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Определяне на срокове за съхранение: личните данни се съхраняват толкова дълго,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колкото е необходимо, за да се осъществи целта, за която са били събрани и/или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изискванията на действащото законодателство.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Процедури за унищожаване: Документите, съдържащи лични данни, които не подлежат на издаване към Държавен архив, и след изтичане на законовите срокове за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тяхното съхранение и не са необходими за нормалното функциониране на училището, се унищожават по подходящ и сигурен начин (напр. изгаряне, нарязване,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електронно изтриване и други подходящи за целта методи).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За лични данни, оценени с по-висока степен на въздействие, се прилагат и мерки,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свързани с:</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Контрол на достъпа до регистрите, ограничаващ достъп на персонала или в ограничени случаи на други специално упълномощени лица, в съответствие с принципа на „Необходимост да знае”, за да изпълняват техните задължения;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Правила за размножаване и разпространение, които разрешават копиране и разпространяване на лични данни единствено в случаите, когато това е необходимо за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юридически нужди, възниква по изискване на закон и/или по-висш държавен орган, както и да бъдат предоставяни само на лица, на които са необходими във връзка с извършване на възложена работа. Неразрешеното копиране и разпространение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е обект на официални и дисциплинарни санкции, включ. прекратяване на трудовите взаимоотношения.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23. (1) Защитата на автоматизираните информационни системи и/или мрежи в</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училището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Основните мерки за защита на автоматизираните информационни системи и/или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мрежи, обработващи лични данни, оценени с ниско ниво на въздействие, включват: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Идентификация и автентификация чрез използване на уникални потребителски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акаунти и пароли за всяко лице, осъществяващо достъп до мрежата и ресурсите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училището. Прилагането на тази мярка е с цел да се регламентират нива на достъп</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 да се въведе достъп, съобразен с принципа „Необходимост да знае”;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Управление на регистрите, съобразено с ограничаване на достъпа до съответния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регистър единствено до лица, които са пряко натоварени и/или служебно ангажирани с неговото въвеждане, поддръжка и обработка;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Управление на външни връзки и/или свързване, включващо от своя страна:</w:t>
      </w:r>
    </w:p>
    <w:p w:rsidR="00312BC7"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Дефиниране на обхвата на вътрешните мрежи: Като вътрешни мрежи се разглеждат всички локални жични мрежи и/или телекомуни</w:t>
      </w:r>
      <w:r w:rsidR="00312BC7">
        <w:rPr>
          <w:rFonts w:ascii="Times New Roman" w:hAnsi="Times New Roman" w:cs="Times New Roman"/>
          <w:sz w:val="24"/>
          <w:szCs w:val="24"/>
        </w:rPr>
        <w:t xml:space="preserve">кационни връзки тип </w:t>
      </w:r>
      <w:r w:rsidRPr="008074D8">
        <w:rPr>
          <w:rFonts w:ascii="Times New Roman" w:hAnsi="Times New Roman" w:cs="Times New Roman"/>
          <w:sz w:val="24"/>
          <w:szCs w:val="24"/>
        </w:rPr>
        <w:t>„точка – точка“, които се намират под контрола и администрацията на училището. Като външни мрежи се разглеждат всички мрежи, вкл. и безжични мрежи, интернет, интернет връзки, мрежови връзки с трети страни, мрежови сегменти на хостинг системи на трети страни, к</w:t>
      </w:r>
      <w:r w:rsidR="00312BC7">
        <w:rPr>
          <w:rFonts w:ascii="Times New Roman" w:hAnsi="Times New Roman" w:cs="Times New Roman"/>
          <w:sz w:val="24"/>
          <w:szCs w:val="24"/>
        </w:rPr>
        <w:t>оито не са под административния контрол на училището.</w:t>
      </w:r>
    </w:p>
    <w:p w:rsidR="00312BC7"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Регламентиране на достъпа до вътрешн</w:t>
      </w:r>
      <w:r w:rsidR="00312BC7">
        <w:rPr>
          <w:rFonts w:ascii="Times New Roman" w:hAnsi="Times New Roman" w:cs="Times New Roman"/>
          <w:sz w:val="24"/>
          <w:szCs w:val="24"/>
        </w:rPr>
        <w:t xml:space="preserve">ата мрежа: Достъп до вътрешната </w:t>
      </w:r>
      <w:r w:rsidRPr="008074D8">
        <w:rPr>
          <w:rFonts w:ascii="Times New Roman" w:hAnsi="Times New Roman" w:cs="Times New Roman"/>
          <w:sz w:val="24"/>
          <w:szCs w:val="24"/>
        </w:rPr>
        <w:t>мрежа имат единствено преподаватели, слу</w:t>
      </w:r>
      <w:r w:rsidR="00312BC7">
        <w:rPr>
          <w:rFonts w:ascii="Times New Roman" w:hAnsi="Times New Roman" w:cs="Times New Roman"/>
          <w:sz w:val="24"/>
          <w:szCs w:val="24"/>
        </w:rPr>
        <w:t xml:space="preserve">жители, ученици и/или специално </w:t>
      </w:r>
      <w:r w:rsidRPr="008074D8">
        <w:rPr>
          <w:rFonts w:ascii="Times New Roman" w:hAnsi="Times New Roman" w:cs="Times New Roman"/>
          <w:sz w:val="24"/>
          <w:szCs w:val="24"/>
        </w:rPr>
        <w:t>упълномощени от Ръководството лица. Дост</w:t>
      </w:r>
      <w:r w:rsidR="00312BC7">
        <w:rPr>
          <w:rFonts w:ascii="Times New Roman" w:hAnsi="Times New Roman" w:cs="Times New Roman"/>
          <w:sz w:val="24"/>
          <w:szCs w:val="24"/>
        </w:rPr>
        <w:t xml:space="preserve">ъпът до мрежата и обработваните </w:t>
      </w:r>
      <w:r w:rsidRPr="008074D8">
        <w:rPr>
          <w:rFonts w:ascii="Times New Roman" w:hAnsi="Times New Roman" w:cs="Times New Roman"/>
          <w:sz w:val="24"/>
          <w:szCs w:val="24"/>
        </w:rPr>
        <w:t>лични данни се предоставя с оглед изпълнение на техните преки служебни задължения и е съобразен с принципа „Необходимо да знае“. Минимално изискваното ниво на сигурност за достъп до вътрешните мрежи изисква идентифициране с уника</w:t>
      </w:r>
      <w:r w:rsidR="00312BC7">
        <w:rPr>
          <w:rFonts w:ascii="Times New Roman" w:hAnsi="Times New Roman" w:cs="Times New Roman"/>
          <w:sz w:val="24"/>
          <w:szCs w:val="24"/>
        </w:rPr>
        <w:t xml:space="preserve">лно потребителско име и парола. </w:t>
      </w:r>
      <w:r w:rsidRPr="008074D8">
        <w:rPr>
          <w:rFonts w:ascii="Times New Roman" w:hAnsi="Times New Roman" w:cs="Times New Roman"/>
          <w:sz w:val="24"/>
          <w:szCs w:val="24"/>
        </w:rPr>
        <w:t xml:space="preserve">Администриране на достъпа до вътрешната </w:t>
      </w:r>
      <w:r w:rsidR="00312BC7">
        <w:rPr>
          <w:rFonts w:ascii="Times New Roman" w:hAnsi="Times New Roman" w:cs="Times New Roman"/>
          <w:sz w:val="24"/>
          <w:szCs w:val="24"/>
        </w:rPr>
        <w:t xml:space="preserve">мрежа: Отговорностите, свързани </w:t>
      </w:r>
      <w:r w:rsidRPr="008074D8">
        <w:rPr>
          <w:rFonts w:ascii="Times New Roman" w:hAnsi="Times New Roman" w:cs="Times New Roman"/>
          <w:sz w:val="24"/>
          <w:szCs w:val="24"/>
        </w:rPr>
        <w:t>с осъществяване на администрация на достъ</w:t>
      </w:r>
      <w:r w:rsidR="00312BC7">
        <w:rPr>
          <w:rFonts w:ascii="Times New Roman" w:hAnsi="Times New Roman" w:cs="Times New Roman"/>
          <w:sz w:val="24"/>
          <w:szCs w:val="24"/>
        </w:rPr>
        <w:t xml:space="preserve">па, са възложени на съответното </w:t>
      </w:r>
      <w:r w:rsidRPr="008074D8">
        <w:rPr>
          <w:rFonts w:ascii="Times New Roman" w:hAnsi="Times New Roman" w:cs="Times New Roman"/>
          <w:sz w:val="24"/>
          <w:szCs w:val="24"/>
        </w:rPr>
        <w:t xml:space="preserve">длъжностно лице от училището за поддръжка на компютрите и компютърните системи – учител по информационни </w:t>
      </w:r>
      <w:r w:rsidR="00312BC7">
        <w:rPr>
          <w:rFonts w:ascii="Times New Roman" w:hAnsi="Times New Roman" w:cs="Times New Roman"/>
          <w:sz w:val="24"/>
          <w:szCs w:val="24"/>
        </w:rPr>
        <w:t xml:space="preserve">технологии. В отговорностите са </w:t>
      </w:r>
      <w:r w:rsidRPr="008074D8">
        <w:rPr>
          <w:rFonts w:ascii="Times New Roman" w:hAnsi="Times New Roman" w:cs="Times New Roman"/>
          <w:sz w:val="24"/>
          <w:szCs w:val="24"/>
        </w:rPr>
        <w:t>включени и дейности, свързани с одобряване на инсталирането на всички устройства, технологии и софтуер за достъп д</w:t>
      </w:r>
      <w:r w:rsidR="00312BC7">
        <w:rPr>
          <w:rFonts w:ascii="Times New Roman" w:hAnsi="Times New Roman" w:cs="Times New Roman"/>
          <w:sz w:val="24"/>
          <w:szCs w:val="24"/>
        </w:rPr>
        <w:t xml:space="preserve">о мрежата, включително суичове, </w:t>
      </w:r>
      <w:r w:rsidRPr="008074D8">
        <w:rPr>
          <w:rFonts w:ascii="Times New Roman" w:hAnsi="Times New Roman" w:cs="Times New Roman"/>
          <w:sz w:val="24"/>
          <w:szCs w:val="24"/>
        </w:rPr>
        <w:t>рутери, безжични точки за достъп, точки</w:t>
      </w:r>
      <w:r w:rsidR="00312BC7">
        <w:rPr>
          <w:rFonts w:ascii="Times New Roman" w:hAnsi="Times New Roman" w:cs="Times New Roman"/>
          <w:sz w:val="24"/>
          <w:szCs w:val="24"/>
        </w:rPr>
        <w:t xml:space="preserve"> за достъп до мрежата, интернет </w:t>
      </w:r>
      <w:r w:rsidRPr="008074D8">
        <w:rPr>
          <w:rFonts w:ascii="Times New Roman" w:hAnsi="Times New Roman" w:cs="Times New Roman"/>
          <w:sz w:val="24"/>
          <w:szCs w:val="24"/>
        </w:rPr>
        <w:t>връзки, връзки към външни мрежи и други ус</w:t>
      </w:r>
      <w:r w:rsidR="00312BC7">
        <w:rPr>
          <w:rFonts w:ascii="Times New Roman" w:hAnsi="Times New Roman" w:cs="Times New Roman"/>
          <w:sz w:val="24"/>
          <w:szCs w:val="24"/>
        </w:rPr>
        <w:t xml:space="preserve">тройства, технологии и софтуер, </w:t>
      </w:r>
      <w:r w:rsidRPr="008074D8">
        <w:rPr>
          <w:rFonts w:ascii="Times New Roman" w:hAnsi="Times New Roman" w:cs="Times New Roman"/>
          <w:sz w:val="24"/>
          <w:szCs w:val="24"/>
        </w:rPr>
        <w:t>които могат да позволят достъп до вътр</w:t>
      </w:r>
      <w:r w:rsidR="00312BC7">
        <w:rPr>
          <w:rFonts w:ascii="Times New Roman" w:hAnsi="Times New Roman" w:cs="Times New Roman"/>
          <w:sz w:val="24"/>
          <w:szCs w:val="24"/>
        </w:rPr>
        <w:t>ешните мрежи на Администратора.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Контрол на достъпа до вътрешната мрежа: Отговорностите, свързани с осъществяване на контрола на достъпа са възложени на съответните длъжностни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лица /учител по информационни технологии/. Те са задължени да предприемат адекватни мерки за минимализиране на р</w:t>
      </w:r>
      <w:r w:rsidR="00312BC7">
        <w:rPr>
          <w:rFonts w:ascii="Times New Roman" w:hAnsi="Times New Roman" w:cs="Times New Roman"/>
          <w:sz w:val="24"/>
          <w:szCs w:val="24"/>
        </w:rPr>
        <w:t xml:space="preserve">иска от неоторизиран (физически </w:t>
      </w:r>
      <w:r w:rsidRPr="008074D8">
        <w:rPr>
          <w:rFonts w:ascii="Times New Roman" w:hAnsi="Times New Roman" w:cs="Times New Roman"/>
          <w:sz w:val="24"/>
          <w:szCs w:val="24"/>
        </w:rPr>
        <w:t>и/или отдалечен) достъп до мрежите на учили</w:t>
      </w:r>
      <w:r w:rsidR="00312BC7">
        <w:rPr>
          <w:rFonts w:ascii="Times New Roman" w:hAnsi="Times New Roman" w:cs="Times New Roman"/>
          <w:sz w:val="24"/>
          <w:szCs w:val="24"/>
        </w:rPr>
        <w:t xml:space="preserve">щето, вкл. и чрез използване на </w:t>
      </w:r>
      <w:r w:rsidRPr="008074D8">
        <w:rPr>
          <w:rFonts w:ascii="Times New Roman" w:hAnsi="Times New Roman" w:cs="Times New Roman"/>
          <w:sz w:val="24"/>
          <w:szCs w:val="24"/>
        </w:rPr>
        <w:t>защитни стени и други адекватни мерки и инструменти.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Защитата от вируси, включва: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използването на стандартни конфигурации за всяка компютърна и/или мрежова платформа, като системният, а при възмо</w:t>
      </w:r>
      <w:r w:rsidR="00312BC7">
        <w:rPr>
          <w:rFonts w:ascii="Times New Roman" w:hAnsi="Times New Roman" w:cs="Times New Roman"/>
          <w:sz w:val="24"/>
          <w:szCs w:val="24"/>
        </w:rPr>
        <w:t xml:space="preserve">жност и приложният, софтуер се </w:t>
      </w:r>
      <w:r w:rsidRPr="008074D8">
        <w:rPr>
          <w:rFonts w:ascii="Times New Roman" w:hAnsi="Times New Roman" w:cs="Times New Roman"/>
          <w:sz w:val="24"/>
          <w:szCs w:val="24"/>
        </w:rPr>
        <w:t>контролира, инсталира и поддържа от от</w:t>
      </w:r>
      <w:r w:rsidR="00312BC7">
        <w:rPr>
          <w:rFonts w:ascii="Times New Roman" w:hAnsi="Times New Roman" w:cs="Times New Roman"/>
          <w:sz w:val="24"/>
          <w:szCs w:val="24"/>
        </w:rPr>
        <w:t xml:space="preserve">оризиран персонал на училището. </w:t>
      </w:r>
      <w:r w:rsidRPr="008074D8">
        <w:rPr>
          <w:rFonts w:ascii="Times New Roman" w:hAnsi="Times New Roman" w:cs="Times New Roman"/>
          <w:sz w:val="24"/>
          <w:szCs w:val="24"/>
        </w:rPr>
        <w:t>Забранено е инсталирането на софтуерни п</w:t>
      </w:r>
      <w:r w:rsidR="00312BC7">
        <w:rPr>
          <w:rFonts w:ascii="Times New Roman" w:hAnsi="Times New Roman" w:cs="Times New Roman"/>
          <w:sz w:val="24"/>
          <w:szCs w:val="24"/>
        </w:rPr>
        <w:t xml:space="preserve">родукти без изричното одобрение </w:t>
      </w:r>
      <w:r w:rsidRPr="008074D8">
        <w:rPr>
          <w:rFonts w:ascii="Times New Roman" w:hAnsi="Times New Roman" w:cs="Times New Roman"/>
          <w:sz w:val="24"/>
          <w:szCs w:val="24"/>
        </w:rPr>
        <w:t xml:space="preserve">на длъжностно лице от училището за поддръжка на компютрите и компютърните системи използване на вградената </w:t>
      </w:r>
      <w:r w:rsidR="00312BC7">
        <w:rPr>
          <w:rFonts w:ascii="Times New Roman" w:hAnsi="Times New Roman" w:cs="Times New Roman"/>
          <w:sz w:val="24"/>
          <w:szCs w:val="24"/>
        </w:rPr>
        <w:t xml:space="preserve">функционалност на операционната </w:t>
      </w:r>
      <w:r w:rsidRPr="008074D8">
        <w:rPr>
          <w:rFonts w:ascii="Times New Roman" w:hAnsi="Times New Roman" w:cs="Times New Roman"/>
          <w:sz w:val="24"/>
          <w:szCs w:val="24"/>
        </w:rPr>
        <w:t>система и/или хардуера, които се настройват единствено от оторизиран персонал на училището. Всяка промяна и/или деактивация на системите за защита от неоторизирани лица е забранена.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активиране на автоматична защита и сканиране за компютърни вируси и обновяване на антивирусни дефиниции. Забране</w:t>
      </w:r>
      <w:r w:rsidR="00312BC7">
        <w:rPr>
          <w:rFonts w:ascii="Times New Roman" w:hAnsi="Times New Roman" w:cs="Times New Roman"/>
          <w:sz w:val="24"/>
          <w:szCs w:val="24"/>
        </w:rPr>
        <w:t xml:space="preserve">но е, потребителите да отказват </w:t>
      </w:r>
      <w:r w:rsidRPr="008074D8">
        <w:rPr>
          <w:rFonts w:ascii="Times New Roman" w:hAnsi="Times New Roman" w:cs="Times New Roman"/>
          <w:sz w:val="24"/>
          <w:szCs w:val="24"/>
        </w:rPr>
        <w:t>автоматични софтуерни процеси, които актуализират вирусните подписи.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забрана за пренос на данни от заразени компютри. При съмнение и/или установяване на заразяване на компютърна сист</w:t>
      </w:r>
      <w:r w:rsidR="00312BC7">
        <w:rPr>
          <w:rFonts w:ascii="Times New Roman" w:hAnsi="Times New Roman" w:cs="Times New Roman"/>
          <w:sz w:val="24"/>
          <w:szCs w:val="24"/>
        </w:rPr>
        <w:t xml:space="preserve">ема работещият с нея е задължен </w:t>
      </w:r>
      <w:r w:rsidRPr="008074D8">
        <w:rPr>
          <w:rFonts w:ascii="Times New Roman" w:hAnsi="Times New Roman" w:cs="Times New Roman"/>
          <w:sz w:val="24"/>
          <w:szCs w:val="24"/>
        </w:rPr>
        <w:t>да уведоми оторизирания персонал на училището за поддръжка на компютрите и компютърните системи и да преустан</w:t>
      </w:r>
      <w:r w:rsidR="00312BC7">
        <w:rPr>
          <w:rFonts w:ascii="Times New Roman" w:hAnsi="Times New Roman" w:cs="Times New Roman"/>
          <w:sz w:val="24"/>
          <w:szCs w:val="24"/>
        </w:rPr>
        <w:t xml:space="preserve">ови всякакви действия за работа </w:t>
      </w:r>
      <w:r w:rsidRPr="008074D8">
        <w:rPr>
          <w:rFonts w:ascii="Times New Roman" w:hAnsi="Times New Roman" w:cs="Times New Roman"/>
          <w:sz w:val="24"/>
          <w:szCs w:val="24"/>
        </w:rPr>
        <w:t>и/или изпращане на информация от заразения компютър (чрез външни носители, електронна поща и/или други способи за електронна обмяна на информация). До премахване на вирусите заразеният компютър следва да бъде незабавно изолиран от вътрешните мрежи.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Политиката по създаване и поддържане на резервни копия за възстановяване регламентира: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Основната цел на архивирането е свързана с предотвратяване на загуба на информация, свързана с лични данни, която би затруднила нормалното функциониране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Начина на архивиране: информацията следва да бъде архивирана по подходящ</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способ и на носител, извън конкретния физически компютър, и да позволява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пълното възстановяване на данните, в случай на погиване на техния основен</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носител.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Отговорност за архивиране има лицето, обработващо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Срокът на архивиране следва да е съобразен с действащото законодателство,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но не по-кратък от 1 година и/или 2 периода на архивиране.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Съхраняването на архива следва да бъде в друго физическо помещение, като в</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случаите, когато носителят на информация е преносим и в заключен огнеустойчив шкаф. Всички архиви, съдържащи поверителна и/или служебна информация, трябва да се съхраняват с физически контрол на достъпа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Основни електронни носители на информация са: вътрешни твърди дискове (част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 компютърна и/или сторидж система), еднократно и/или многократно презаписваеми външни носители (външни твърди дискове, многократно презаписваеми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карти, памети ленти и други носители на информация, еднократно записваеми носители 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7. Персоналната защита на данните е част от цялостната охрана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8. Личните данни в електронен вид се съхраняват съгласно нормативно определените срокове и съобразно спецификата и нуждите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9. Данните, които вече не са необходими за целите на училището и чийто срок за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съхранение е изтекъл, се унищожават чрез приложим способ (напр. чрез нарязване, изгаряне или постоянно заличаване от електронните средства).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За лични данни, оценени с по-висока степен на въздействие, се прилагат и мерки,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свързани с:</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Организация на телекомуникационните връзки и отдалечения достъп до вътрешните мрежи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Отдалечен достъп до вътрешни мрежи на училището не е предвиден. По изключение, и след изричната оторизация от страна на Директора, длъжностно лице от училището за поддръжка на компютрите и компютърните системи съдейства за осъществяване на подобен достъп</w:t>
      </w:r>
      <w:r w:rsidR="00312BC7">
        <w:rPr>
          <w:rFonts w:ascii="Times New Roman" w:hAnsi="Times New Roman" w:cs="Times New Roman"/>
          <w:sz w:val="24"/>
          <w:szCs w:val="24"/>
        </w:rPr>
        <w:t xml:space="preserve"> от оторизираните лица, като за </w:t>
      </w:r>
      <w:r w:rsidRPr="008074D8">
        <w:rPr>
          <w:rFonts w:ascii="Times New Roman" w:hAnsi="Times New Roman" w:cs="Times New Roman"/>
          <w:sz w:val="24"/>
          <w:szCs w:val="24"/>
        </w:rPr>
        <w:t>целта се използват адекватни и приложими</w:t>
      </w:r>
      <w:r w:rsidR="00312BC7">
        <w:rPr>
          <w:rFonts w:ascii="Times New Roman" w:hAnsi="Times New Roman" w:cs="Times New Roman"/>
          <w:sz w:val="24"/>
          <w:szCs w:val="24"/>
        </w:rPr>
        <w:t xml:space="preserve"> съвременни методи за защита на </w:t>
      </w:r>
      <w:r w:rsidRPr="008074D8">
        <w:rPr>
          <w:rFonts w:ascii="Times New Roman" w:hAnsi="Times New Roman" w:cs="Times New Roman"/>
          <w:sz w:val="24"/>
          <w:szCs w:val="24"/>
        </w:rPr>
        <w:t>връзката и обменяните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персонала на училището може да бъде предоставен Интернет достъп за изпълнение на служебните им задължения. Обхв</w:t>
      </w:r>
      <w:r w:rsidR="00312BC7">
        <w:rPr>
          <w:rFonts w:ascii="Times New Roman" w:hAnsi="Times New Roman" w:cs="Times New Roman"/>
          <w:sz w:val="24"/>
          <w:szCs w:val="24"/>
        </w:rPr>
        <w:t xml:space="preserve">атът на достъпа и типа достъпни </w:t>
      </w:r>
      <w:r w:rsidRPr="008074D8">
        <w:rPr>
          <w:rFonts w:ascii="Times New Roman" w:hAnsi="Times New Roman" w:cs="Times New Roman"/>
          <w:sz w:val="24"/>
          <w:szCs w:val="24"/>
        </w:rPr>
        <w:t>ресурси (вкл. сайтове, файлове, услуги и др.) се извършва по преценка и предложение на преките ръководители, съгласувано с длъжностно лице от училището за поддръжка на компютрите и комп</w:t>
      </w:r>
      <w:r w:rsidR="00312BC7">
        <w:rPr>
          <w:rFonts w:ascii="Times New Roman" w:hAnsi="Times New Roman" w:cs="Times New Roman"/>
          <w:sz w:val="24"/>
          <w:szCs w:val="24"/>
        </w:rPr>
        <w:t xml:space="preserve">ютърните системи за степента на </w:t>
      </w:r>
      <w:r w:rsidRPr="008074D8">
        <w:rPr>
          <w:rFonts w:ascii="Times New Roman" w:hAnsi="Times New Roman" w:cs="Times New Roman"/>
          <w:sz w:val="24"/>
          <w:szCs w:val="24"/>
        </w:rPr>
        <w:t>осъществимост, пряка връзка с използваните</w:t>
      </w:r>
      <w:r w:rsidR="00312BC7">
        <w:rPr>
          <w:rFonts w:ascii="Times New Roman" w:hAnsi="Times New Roman" w:cs="Times New Roman"/>
          <w:sz w:val="24"/>
          <w:szCs w:val="24"/>
        </w:rPr>
        <w:t xml:space="preserve"> задължения и свързаните с този </w:t>
      </w:r>
      <w:r w:rsidRPr="008074D8">
        <w:rPr>
          <w:rFonts w:ascii="Times New Roman" w:hAnsi="Times New Roman" w:cs="Times New Roman"/>
          <w:sz w:val="24"/>
          <w:szCs w:val="24"/>
        </w:rPr>
        <w:t>достъп рискове и одобрено от училищното ръководство. Достъ</w:t>
      </w:r>
      <w:r w:rsidR="00312BC7">
        <w:rPr>
          <w:rFonts w:ascii="Times New Roman" w:hAnsi="Times New Roman" w:cs="Times New Roman"/>
          <w:sz w:val="24"/>
          <w:szCs w:val="24"/>
        </w:rPr>
        <w:t xml:space="preserve">път до Интернет, </w:t>
      </w:r>
      <w:r w:rsidRPr="008074D8">
        <w:rPr>
          <w:rFonts w:ascii="Times New Roman" w:hAnsi="Times New Roman" w:cs="Times New Roman"/>
          <w:sz w:val="24"/>
          <w:szCs w:val="24"/>
        </w:rPr>
        <w:t>определени ресурси, вкл. и вътрешните та</w:t>
      </w:r>
      <w:r w:rsidR="00312BC7">
        <w:rPr>
          <w:rFonts w:ascii="Times New Roman" w:hAnsi="Times New Roman" w:cs="Times New Roman"/>
          <w:sz w:val="24"/>
          <w:szCs w:val="24"/>
        </w:rPr>
        <w:t xml:space="preserve">кива, може да бъде прекратен по </w:t>
      </w:r>
      <w:r w:rsidRPr="008074D8">
        <w:rPr>
          <w:rFonts w:ascii="Times New Roman" w:hAnsi="Times New Roman" w:cs="Times New Roman"/>
          <w:sz w:val="24"/>
          <w:szCs w:val="24"/>
        </w:rPr>
        <w:t>всяко време по преценка на училището, както и в случаите на заплаха за сигурността на данните.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Публикуването на служебна информация в Интернет, независимо под каква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форма и на каква платформа, се извършва единствено след писмена оторизация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 Ръководството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Мерките, свързани с текущото поддържане и експлоатация на информационните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системи и ресурси на училището, включват: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Оценка на сигурността, включваща периодични тестове и оценки на уязвимостта на мрежите и системите на училището от външни и вътрешни атаки, вкл.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оценка на въздействието, адекватността на използваните мерки и способи за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защита, както и препоръки за нейното техническо и организационно подобряване. Оценката включва посочените аспект</w:t>
      </w:r>
      <w:r w:rsidR="008E2264">
        <w:rPr>
          <w:rFonts w:ascii="Times New Roman" w:hAnsi="Times New Roman" w:cs="Times New Roman"/>
          <w:sz w:val="24"/>
          <w:szCs w:val="24"/>
        </w:rPr>
        <w:t xml:space="preserve">и и по отношение сигурността на </w:t>
      </w:r>
      <w:r w:rsidRPr="008074D8">
        <w:rPr>
          <w:rFonts w:ascii="Times New Roman" w:hAnsi="Times New Roman" w:cs="Times New Roman"/>
          <w:sz w:val="24"/>
          <w:szCs w:val="24"/>
        </w:rPr>
        <w:t>събираните, обработвани и съхранявани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Забрана за притежание и ползване на хардуер</w:t>
      </w:r>
      <w:r w:rsidR="008E2264">
        <w:rPr>
          <w:rFonts w:ascii="Times New Roman" w:hAnsi="Times New Roman" w:cs="Times New Roman"/>
          <w:sz w:val="24"/>
          <w:szCs w:val="24"/>
        </w:rPr>
        <w:t xml:space="preserve">ни или софтуерни инструменти от </w:t>
      </w:r>
      <w:r w:rsidRPr="008074D8">
        <w:rPr>
          <w:rFonts w:ascii="Times New Roman" w:hAnsi="Times New Roman" w:cs="Times New Roman"/>
          <w:sz w:val="24"/>
          <w:szCs w:val="24"/>
        </w:rPr>
        <w:t xml:space="preserve">персонала на училището и обучаваните лица, които биха могли да бъдат използвани, за да се компрометира сигурността </w:t>
      </w:r>
      <w:r w:rsidR="008E2264">
        <w:rPr>
          <w:rFonts w:ascii="Times New Roman" w:hAnsi="Times New Roman" w:cs="Times New Roman"/>
          <w:sz w:val="24"/>
          <w:szCs w:val="24"/>
        </w:rPr>
        <w:t xml:space="preserve">на информационните системи. Към </w:t>
      </w:r>
      <w:r w:rsidRPr="008074D8">
        <w:rPr>
          <w:rFonts w:ascii="Times New Roman" w:hAnsi="Times New Roman" w:cs="Times New Roman"/>
          <w:sz w:val="24"/>
          <w:szCs w:val="24"/>
        </w:rPr>
        <w:t>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w:t>
      </w:r>
      <w:r w:rsidR="008E2264">
        <w:rPr>
          <w:rFonts w:ascii="Times New Roman" w:hAnsi="Times New Roman" w:cs="Times New Roman"/>
          <w:sz w:val="24"/>
          <w:szCs w:val="24"/>
        </w:rPr>
        <w:t xml:space="preserve">ове. Забранено е използването и </w:t>
      </w:r>
      <w:r w:rsidRPr="008074D8">
        <w:rPr>
          <w:rFonts w:ascii="Times New Roman" w:hAnsi="Times New Roman" w:cs="Times New Roman"/>
          <w:sz w:val="24"/>
          <w:szCs w:val="24"/>
        </w:rPr>
        <w:t xml:space="preserve">на хардуер и/или софтуер, който отдалечено </w:t>
      </w:r>
      <w:r w:rsidR="008E2264">
        <w:rPr>
          <w:rFonts w:ascii="Times New Roman" w:hAnsi="Times New Roman" w:cs="Times New Roman"/>
          <w:sz w:val="24"/>
          <w:szCs w:val="24"/>
        </w:rPr>
        <w:t xml:space="preserve">наблюдава трафика в мрежа и/или </w:t>
      </w:r>
      <w:r w:rsidRPr="008074D8">
        <w:rPr>
          <w:rFonts w:ascii="Times New Roman" w:hAnsi="Times New Roman" w:cs="Times New Roman"/>
          <w:sz w:val="24"/>
          <w:szCs w:val="24"/>
        </w:rPr>
        <w:t>опериращ компютър. Неоторизирано изпол</w:t>
      </w:r>
      <w:r w:rsidR="008E2264">
        <w:rPr>
          <w:rFonts w:ascii="Times New Roman" w:hAnsi="Times New Roman" w:cs="Times New Roman"/>
          <w:sz w:val="24"/>
          <w:szCs w:val="24"/>
        </w:rPr>
        <w:t xml:space="preserve">зване на подобни инструменти се </w:t>
      </w:r>
      <w:r w:rsidRPr="008074D8">
        <w:rPr>
          <w:rFonts w:ascii="Times New Roman" w:hAnsi="Times New Roman" w:cs="Times New Roman"/>
          <w:sz w:val="24"/>
          <w:szCs w:val="24"/>
        </w:rPr>
        <w:t>наказва дисциплинарно.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Мерките, свързани със създаване на физическа среда (обкръжение), включват физически контрол на достъпа (ключалки, метални решетки и други приложими способи), създаване на подходяща работна среда, вк</w:t>
      </w:r>
      <w:r w:rsidR="008E2264">
        <w:rPr>
          <w:rFonts w:ascii="Times New Roman" w:hAnsi="Times New Roman" w:cs="Times New Roman"/>
          <w:sz w:val="24"/>
          <w:szCs w:val="24"/>
        </w:rPr>
        <w:t xml:space="preserve">л. чрез поддържане на подходяща </w:t>
      </w:r>
      <w:r w:rsidRPr="008074D8">
        <w:rPr>
          <w:rFonts w:ascii="Times New Roman" w:hAnsi="Times New Roman" w:cs="Times New Roman"/>
          <w:sz w:val="24"/>
          <w:szCs w:val="24"/>
        </w:rPr>
        <w:t>температура и нива на влажност, както и пожароизвестителна система. Те са насочени към осигуряване на среда за нормално функциониране, за защита на ИТ оборудването от неоторизиран достъп и контрол на риска от повреда и унищожаване.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Чл. 24. По отношение на лични данни, оценени със </w:t>
      </w:r>
      <w:r w:rsidR="008E2264">
        <w:rPr>
          <w:rFonts w:ascii="Times New Roman" w:hAnsi="Times New Roman" w:cs="Times New Roman"/>
          <w:sz w:val="24"/>
          <w:szCs w:val="24"/>
        </w:rPr>
        <w:t xml:space="preserve">степен на въздействие по-висока </w:t>
      </w:r>
      <w:r w:rsidRPr="008074D8">
        <w:rPr>
          <w:rFonts w:ascii="Times New Roman" w:hAnsi="Times New Roman" w:cs="Times New Roman"/>
          <w:sz w:val="24"/>
          <w:szCs w:val="24"/>
        </w:rPr>
        <w:t>от „ниско“, се прилагат и мерки, свързани с криптографска защита на данните чрез стандартните криптографски възможности на операционните сист</w:t>
      </w:r>
      <w:r w:rsidR="008E2264">
        <w:rPr>
          <w:rFonts w:ascii="Times New Roman" w:hAnsi="Times New Roman" w:cs="Times New Roman"/>
          <w:sz w:val="24"/>
          <w:szCs w:val="24"/>
        </w:rPr>
        <w:t xml:space="preserve">еми, на системите за управление </w:t>
      </w:r>
      <w:r w:rsidRPr="008074D8">
        <w:rPr>
          <w:rFonts w:ascii="Times New Roman" w:hAnsi="Times New Roman" w:cs="Times New Roman"/>
          <w:sz w:val="24"/>
          <w:szCs w:val="24"/>
        </w:rPr>
        <w:t>на бази данни и на комуникационното оборудване. Крипти</w:t>
      </w:r>
      <w:r w:rsidR="008E2264">
        <w:rPr>
          <w:rFonts w:ascii="Times New Roman" w:hAnsi="Times New Roman" w:cs="Times New Roman"/>
          <w:sz w:val="24"/>
          <w:szCs w:val="24"/>
        </w:rPr>
        <w:t xml:space="preserve">рането се използва за защита на </w:t>
      </w:r>
      <w:r w:rsidRPr="008074D8">
        <w:rPr>
          <w:rFonts w:ascii="Times New Roman" w:hAnsi="Times New Roman" w:cs="Times New Roman"/>
          <w:sz w:val="24"/>
          <w:szCs w:val="24"/>
        </w:rPr>
        <w:t>личните данни, които се предават от училището по електронен път или на преносими носители.</w:t>
      </w:r>
    </w:p>
    <w:p w:rsidR="008074D8" w:rsidRPr="008E2264" w:rsidRDefault="008074D8" w:rsidP="008E2264">
      <w:pPr>
        <w:jc w:val="center"/>
        <w:rPr>
          <w:rFonts w:ascii="Times New Roman" w:hAnsi="Times New Roman" w:cs="Times New Roman"/>
          <w:b/>
          <w:sz w:val="24"/>
          <w:szCs w:val="24"/>
        </w:rPr>
      </w:pPr>
      <w:r w:rsidRPr="008E2264">
        <w:rPr>
          <w:rFonts w:ascii="Times New Roman" w:hAnsi="Times New Roman" w:cs="Times New Roman"/>
          <w:b/>
          <w:sz w:val="24"/>
          <w:szCs w:val="24"/>
        </w:rPr>
        <w:t>РАЗДЕЛ ТРЕТИ</w:t>
      </w:r>
    </w:p>
    <w:p w:rsidR="008E2264" w:rsidRDefault="008074D8" w:rsidP="008E2264">
      <w:pPr>
        <w:jc w:val="center"/>
        <w:rPr>
          <w:rFonts w:ascii="Times New Roman" w:hAnsi="Times New Roman" w:cs="Times New Roman"/>
          <w:b/>
          <w:sz w:val="24"/>
          <w:szCs w:val="24"/>
        </w:rPr>
      </w:pPr>
      <w:r w:rsidRPr="008E2264">
        <w:rPr>
          <w:rFonts w:ascii="Times New Roman" w:hAnsi="Times New Roman" w:cs="Times New Roman"/>
          <w:b/>
          <w:sz w:val="24"/>
          <w:szCs w:val="24"/>
        </w:rPr>
        <w:t xml:space="preserve">БАЗИСНИ ПРАВИЛА И МЕРКИ ЗА ОСИГУРЯВАНЕ НА </w:t>
      </w:r>
    </w:p>
    <w:p w:rsidR="008074D8" w:rsidRPr="008E2264" w:rsidRDefault="008074D8" w:rsidP="008E2264">
      <w:pPr>
        <w:jc w:val="center"/>
        <w:rPr>
          <w:rFonts w:ascii="Times New Roman" w:hAnsi="Times New Roman" w:cs="Times New Roman"/>
          <w:b/>
          <w:sz w:val="24"/>
          <w:szCs w:val="24"/>
        </w:rPr>
      </w:pPr>
      <w:r w:rsidRPr="008E2264">
        <w:rPr>
          <w:rFonts w:ascii="Times New Roman" w:hAnsi="Times New Roman" w:cs="Times New Roman"/>
          <w:b/>
          <w:sz w:val="24"/>
          <w:szCs w:val="24"/>
        </w:rPr>
        <w:t>ЗАЩИТА НА ЛИЧНИТЕ</w:t>
      </w:r>
    </w:p>
    <w:p w:rsidR="008074D8" w:rsidRPr="008E2264" w:rsidRDefault="008074D8" w:rsidP="008E2264">
      <w:pPr>
        <w:jc w:val="center"/>
        <w:rPr>
          <w:rFonts w:ascii="Times New Roman" w:hAnsi="Times New Roman" w:cs="Times New Roman"/>
          <w:b/>
          <w:sz w:val="24"/>
          <w:szCs w:val="24"/>
        </w:rPr>
      </w:pPr>
      <w:r w:rsidRPr="008E2264">
        <w:rPr>
          <w:rFonts w:ascii="Times New Roman" w:hAnsi="Times New Roman" w:cs="Times New Roman"/>
          <w:b/>
          <w:sz w:val="24"/>
          <w:szCs w:val="24"/>
        </w:rPr>
        <w:t>ДАННИ ПРИ КОМПЮТЪРНА ОБРАБОТКА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25. (1) Компютърен достъп през локалната мрежа към файлове, съдържащи лични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данни, се осъществява само от длъжностни лица с регламентирани права, единствено от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тяхното физическо работно място, от специално определения за целта компютър и след</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идентификация чрез име и парола към системата.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длъжностно лице от училището за поддръж</w:t>
      </w:r>
      <w:r w:rsidR="008E2264">
        <w:rPr>
          <w:rFonts w:ascii="Times New Roman" w:hAnsi="Times New Roman" w:cs="Times New Roman"/>
          <w:sz w:val="24"/>
          <w:szCs w:val="24"/>
        </w:rPr>
        <w:t xml:space="preserve">ка на компютрите и компютърните </w:t>
      </w:r>
      <w:r w:rsidRPr="008074D8">
        <w:rPr>
          <w:rFonts w:ascii="Times New Roman" w:hAnsi="Times New Roman" w:cs="Times New Roman"/>
          <w:sz w:val="24"/>
          <w:szCs w:val="24"/>
        </w:rPr>
        <w:t>системи прилага адекватни мерки за технически и админи</w:t>
      </w:r>
      <w:r w:rsidR="008E2264">
        <w:rPr>
          <w:rFonts w:ascii="Times New Roman" w:hAnsi="Times New Roman" w:cs="Times New Roman"/>
          <w:sz w:val="24"/>
          <w:szCs w:val="24"/>
        </w:rPr>
        <w:t xml:space="preserve">стративен контрол (ограничаване </w:t>
      </w:r>
      <w:r w:rsidRPr="008074D8">
        <w:rPr>
          <w:rFonts w:ascii="Times New Roman" w:hAnsi="Times New Roman" w:cs="Times New Roman"/>
          <w:sz w:val="24"/>
          <w:szCs w:val="24"/>
        </w:rPr>
        <w:t xml:space="preserve">на IP, MAC адрес, физическа локация, уникално потребителско име и парола), като </w:t>
      </w:r>
      <w:r w:rsidR="008E2264">
        <w:rPr>
          <w:rFonts w:ascii="Times New Roman" w:hAnsi="Times New Roman" w:cs="Times New Roman"/>
          <w:sz w:val="24"/>
          <w:szCs w:val="24"/>
        </w:rPr>
        <w:t xml:space="preserve">по този </w:t>
      </w:r>
      <w:r w:rsidRPr="008074D8">
        <w:rPr>
          <w:rFonts w:ascii="Times New Roman" w:hAnsi="Times New Roman" w:cs="Times New Roman"/>
          <w:sz w:val="24"/>
          <w:szCs w:val="24"/>
        </w:rPr>
        <w:t>начин гарантира, че само упълномощени служители получават достъп до решаване на възложените задачи.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Идентификацията на оторизираните лица за ра</w:t>
      </w:r>
      <w:r w:rsidR="008E2264">
        <w:rPr>
          <w:rFonts w:ascii="Times New Roman" w:hAnsi="Times New Roman" w:cs="Times New Roman"/>
          <w:sz w:val="24"/>
          <w:szCs w:val="24"/>
        </w:rPr>
        <w:t xml:space="preserve">бота с лични данни задължително </w:t>
      </w:r>
      <w:r w:rsidRPr="008074D8">
        <w:rPr>
          <w:rFonts w:ascii="Times New Roman" w:hAnsi="Times New Roman" w:cs="Times New Roman"/>
          <w:sz w:val="24"/>
          <w:szCs w:val="24"/>
        </w:rPr>
        <w:t>включва и идентификация чрез уникален потребителски акаунт, който съдържа име и парола на потребителя, права за достъп до системата и ползване на нейните ресурси.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Потребителският акаунт се заключва след три н</w:t>
      </w:r>
      <w:r w:rsidR="008E2264">
        <w:rPr>
          <w:rFonts w:ascii="Times New Roman" w:hAnsi="Times New Roman" w:cs="Times New Roman"/>
          <w:sz w:val="24"/>
          <w:szCs w:val="24"/>
        </w:rPr>
        <w:t xml:space="preserve">еуспешни опита за регистрация в </w:t>
      </w:r>
      <w:r w:rsidRPr="008074D8">
        <w:rPr>
          <w:rFonts w:ascii="Times New Roman" w:hAnsi="Times New Roman" w:cs="Times New Roman"/>
          <w:sz w:val="24"/>
          <w:szCs w:val="24"/>
        </w:rPr>
        <w:t>системата, а неговото отключване може да бъде извършено само от системния администратор.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С цел повишаване сигурността на достъпа до информация служителите задължително променят използваните от тях пароли на определен от длъжностното лице от училището за поддръжка на компютрите и компютърните систе</w:t>
      </w:r>
      <w:r w:rsidR="008E2264">
        <w:rPr>
          <w:rFonts w:ascii="Times New Roman" w:hAnsi="Times New Roman" w:cs="Times New Roman"/>
          <w:sz w:val="24"/>
          <w:szCs w:val="24"/>
        </w:rPr>
        <w:t xml:space="preserve">ми период. В случай на отпадане </w:t>
      </w:r>
      <w:r w:rsidRPr="008074D8">
        <w:rPr>
          <w:rFonts w:ascii="Times New Roman" w:hAnsi="Times New Roman" w:cs="Times New Roman"/>
          <w:sz w:val="24"/>
          <w:szCs w:val="24"/>
        </w:rPr>
        <w:t>на основанието за достъп до лични данни правата на съо</w:t>
      </w:r>
      <w:r w:rsidR="008E2264">
        <w:rPr>
          <w:rFonts w:ascii="Times New Roman" w:hAnsi="Times New Roman" w:cs="Times New Roman"/>
          <w:sz w:val="24"/>
          <w:szCs w:val="24"/>
        </w:rPr>
        <w:t xml:space="preserve">тветните лица се преустановяват </w:t>
      </w:r>
      <w:r w:rsidRPr="008074D8">
        <w:rPr>
          <w:rFonts w:ascii="Times New Roman" w:hAnsi="Times New Roman" w:cs="Times New Roman"/>
          <w:sz w:val="24"/>
          <w:szCs w:val="24"/>
        </w:rPr>
        <w:t>(вкл. и чрез изтриване на акаунта).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Системите, обработващи и/или съхраняващи лични данни, включват с</w:t>
      </w:r>
      <w:r w:rsidR="008E2264">
        <w:rPr>
          <w:rFonts w:ascii="Times New Roman" w:hAnsi="Times New Roman" w:cs="Times New Roman"/>
          <w:sz w:val="24"/>
          <w:szCs w:val="24"/>
        </w:rPr>
        <w:t xml:space="preserve">истема за </w:t>
      </w:r>
      <w:r w:rsidRPr="008074D8">
        <w:rPr>
          <w:rFonts w:ascii="Times New Roman" w:hAnsi="Times New Roman" w:cs="Times New Roman"/>
          <w:sz w:val="24"/>
          <w:szCs w:val="24"/>
        </w:rPr>
        <w:t>контрол, регистрираща следните действия в журнал (log) за одит: опити за влизане и ефективно влизане и излизане от системата, действията на пот</w:t>
      </w:r>
      <w:r w:rsidR="008E2264">
        <w:rPr>
          <w:rFonts w:ascii="Times New Roman" w:hAnsi="Times New Roman" w:cs="Times New Roman"/>
          <w:sz w:val="24"/>
          <w:szCs w:val="24"/>
        </w:rPr>
        <w:t xml:space="preserve">ребителите в процеса на работа, </w:t>
      </w:r>
      <w:r w:rsidRPr="008074D8">
        <w:rPr>
          <w:rFonts w:ascii="Times New Roman" w:hAnsi="Times New Roman" w:cs="Times New Roman"/>
          <w:sz w:val="24"/>
          <w:szCs w:val="24"/>
        </w:rPr>
        <w:t>смяна на пароли.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26. (1) Използваният хардуер за съхранение и обработване на лични данни отговаря на съвременните изисквания и позволява гарантиране на разумна степен на отказоустойчивост, възможности за архивиране и възстановяване на д</w:t>
      </w:r>
      <w:r w:rsidR="008E2264">
        <w:rPr>
          <w:rFonts w:ascii="Times New Roman" w:hAnsi="Times New Roman" w:cs="Times New Roman"/>
          <w:sz w:val="24"/>
          <w:szCs w:val="24"/>
        </w:rPr>
        <w:t xml:space="preserve">анните и работното състояние на </w:t>
      </w:r>
      <w:r w:rsidRPr="008074D8">
        <w:rPr>
          <w:rFonts w:ascii="Times New Roman" w:hAnsi="Times New Roman" w:cs="Times New Roman"/>
          <w:sz w:val="24"/>
          <w:szCs w:val="24"/>
        </w:rPr>
        <w:t>средата.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При необходимост от ремонт на компютърната техника, предоставянето й на сервизната организация се извършва без устройствата, на които се съхраняват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27. (1) В училището се използва единствено софтуер с уредени авторски права.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Инсталирането и/или използването на всякакъв друг тип софтуер с неуредени авторски права е строго забранено.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На служебните компютри се използва само софтуер, който е инсталиран от длъжностното лице от училището за поддръжка на компютрите и компютърните системи. Забранено е самоволното инсталиране на всякакъв друг вид софтуер.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(3) При внедряване на нов програмен продукт за обработване на лични данни се тестват и проверяват възможностите на продукта с оглед спа</w:t>
      </w:r>
      <w:r w:rsidR="008E2264">
        <w:rPr>
          <w:rFonts w:ascii="Times New Roman" w:hAnsi="Times New Roman" w:cs="Times New Roman"/>
          <w:sz w:val="24"/>
          <w:szCs w:val="24"/>
        </w:rPr>
        <w:t xml:space="preserve">зване изискванията на Закона за </w:t>
      </w:r>
      <w:r w:rsidRPr="008074D8">
        <w:rPr>
          <w:rFonts w:ascii="Times New Roman" w:hAnsi="Times New Roman" w:cs="Times New Roman"/>
          <w:sz w:val="24"/>
          <w:szCs w:val="24"/>
        </w:rPr>
        <w:t>защита на личните данни и осигуряване максималната им защита от непра</w:t>
      </w:r>
      <w:r w:rsidR="008E2264">
        <w:rPr>
          <w:rFonts w:ascii="Times New Roman" w:hAnsi="Times New Roman" w:cs="Times New Roman"/>
          <w:sz w:val="24"/>
          <w:szCs w:val="24"/>
        </w:rPr>
        <w:t xml:space="preserve">вомерен достъп, </w:t>
      </w:r>
      <w:r w:rsidRPr="008074D8">
        <w:rPr>
          <w:rFonts w:ascii="Times New Roman" w:hAnsi="Times New Roman" w:cs="Times New Roman"/>
          <w:sz w:val="24"/>
          <w:szCs w:val="24"/>
        </w:rPr>
        <w:t>загубване, повреждане или унищожаване.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28. Служителите, на които е възложено да подп</w:t>
      </w:r>
      <w:r w:rsidR="008E2264">
        <w:rPr>
          <w:rFonts w:ascii="Times New Roman" w:hAnsi="Times New Roman" w:cs="Times New Roman"/>
          <w:sz w:val="24"/>
          <w:szCs w:val="24"/>
        </w:rPr>
        <w:t xml:space="preserve">исват служебна кореспонденция с </w:t>
      </w:r>
      <w:r w:rsidRPr="008074D8">
        <w:rPr>
          <w:rFonts w:ascii="Times New Roman" w:hAnsi="Times New Roman" w:cs="Times New Roman"/>
          <w:sz w:val="24"/>
          <w:szCs w:val="24"/>
        </w:rPr>
        <w:t xml:space="preserve">универсален електронен подпис (УЕП), нямат право да </w:t>
      </w:r>
      <w:r w:rsidR="008E2264">
        <w:rPr>
          <w:rFonts w:ascii="Times New Roman" w:hAnsi="Times New Roman" w:cs="Times New Roman"/>
          <w:sz w:val="24"/>
          <w:szCs w:val="24"/>
        </w:rPr>
        <w:t xml:space="preserve">предоставят издадения им УЕП на </w:t>
      </w:r>
      <w:r w:rsidRPr="008074D8">
        <w:rPr>
          <w:rFonts w:ascii="Times New Roman" w:hAnsi="Times New Roman" w:cs="Times New Roman"/>
          <w:sz w:val="24"/>
          <w:szCs w:val="24"/>
        </w:rPr>
        <w:t>трети лица.</w:t>
      </w:r>
    </w:p>
    <w:p w:rsidR="008074D8" w:rsidRPr="008E2264" w:rsidRDefault="008074D8" w:rsidP="008E2264">
      <w:pPr>
        <w:jc w:val="center"/>
        <w:rPr>
          <w:rFonts w:ascii="Times New Roman" w:hAnsi="Times New Roman" w:cs="Times New Roman"/>
          <w:b/>
          <w:sz w:val="24"/>
          <w:szCs w:val="24"/>
        </w:rPr>
      </w:pPr>
      <w:r w:rsidRPr="008E2264">
        <w:rPr>
          <w:rFonts w:ascii="Times New Roman" w:hAnsi="Times New Roman" w:cs="Times New Roman"/>
          <w:b/>
          <w:sz w:val="24"/>
          <w:szCs w:val="24"/>
        </w:rPr>
        <w:t>РАЗДЕЛ ЧЕТВЪРТИ</w:t>
      </w:r>
    </w:p>
    <w:p w:rsidR="008074D8" w:rsidRPr="008E2264" w:rsidRDefault="008074D8" w:rsidP="008E2264">
      <w:pPr>
        <w:jc w:val="center"/>
        <w:rPr>
          <w:rFonts w:ascii="Times New Roman" w:hAnsi="Times New Roman" w:cs="Times New Roman"/>
          <w:b/>
          <w:sz w:val="24"/>
          <w:szCs w:val="24"/>
        </w:rPr>
      </w:pPr>
      <w:r w:rsidRPr="008E2264">
        <w:rPr>
          <w:rFonts w:ascii="Times New Roman" w:hAnsi="Times New Roman" w:cs="Times New Roman"/>
          <w:b/>
          <w:sz w:val="24"/>
          <w:szCs w:val="24"/>
        </w:rPr>
        <w:t>ПОДДЪРЖА</w:t>
      </w:r>
      <w:r w:rsidR="008E2264" w:rsidRPr="008E2264">
        <w:rPr>
          <w:rFonts w:ascii="Times New Roman" w:hAnsi="Times New Roman" w:cs="Times New Roman"/>
          <w:b/>
          <w:sz w:val="24"/>
          <w:szCs w:val="24"/>
        </w:rPr>
        <w:t>НИ РЕГИСТРИ</w:t>
      </w:r>
    </w:p>
    <w:p w:rsidR="008074D8" w:rsidRPr="008074D8" w:rsidRDefault="008E2264" w:rsidP="008074D8">
      <w:pPr>
        <w:rPr>
          <w:rFonts w:ascii="Times New Roman" w:hAnsi="Times New Roman" w:cs="Times New Roman"/>
          <w:sz w:val="24"/>
          <w:szCs w:val="24"/>
        </w:rPr>
      </w:pPr>
      <w:r>
        <w:rPr>
          <w:rFonts w:ascii="Times New Roman" w:hAnsi="Times New Roman" w:cs="Times New Roman"/>
          <w:sz w:val="24"/>
          <w:szCs w:val="24"/>
        </w:rPr>
        <w:t>Чл. 29. Поддържаните от ОбУ</w:t>
      </w:r>
      <w:r w:rsidR="00EC064D">
        <w:rPr>
          <w:rFonts w:ascii="Times New Roman" w:hAnsi="Times New Roman" w:cs="Times New Roman"/>
          <w:sz w:val="24"/>
          <w:szCs w:val="24"/>
        </w:rPr>
        <w:t xml:space="preserve"> „Христо Ботев</w:t>
      </w:r>
      <w:r w:rsidR="008074D8" w:rsidRPr="008074D8">
        <w:rPr>
          <w:rFonts w:ascii="Times New Roman" w:hAnsi="Times New Roman" w:cs="Times New Roman"/>
          <w:sz w:val="24"/>
          <w:szCs w:val="24"/>
        </w:rPr>
        <w:t>“ регистри с лични данни са: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Дарения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Учащи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Персонал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Видеонаблюдение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Контрагенти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Кандидати за работа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30. (1) В регистър „ДАРЕНИЯ“ се набират и съхраняват лични данни с цел индивидуализиране на физически лица и персонализиране на юридическите лица, фирми, извършили общи или целеви дарения на училището. Нормативното основание е Закон за задълженията и договорите, Наредба №4/ 16.04.2003г. за документите за системата на народната просвета и други приложими закони.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Регистърът съдържа следните групи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физическата идентичност на лицето: имена, ЕГН, адрес и телефони за връзка 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Източниците, от които се събират данните, са: от физическите и/или юридическите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лица, за които се отнасят.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Нивото на въздействие на регистъра по отношение на различните критерии е, както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следва: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поверителност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2. цялостност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наличност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общо за регистъра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31. (1) В регистър „Учащи“ се набират и съхраняват лични данни с цел индивидуализиране на физически лица ученици, обучавани в уч</w:t>
      </w:r>
      <w:r w:rsidR="00EC064D">
        <w:rPr>
          <w:rFonts w:ascii="Times New Roman" w:hAnsi="Times New Roman" w:cs="Times New Roman"/>
          <w:sz w:val="24"/>
          <w:szCs w:val="24"/>
        </w:rPr>
        <w:t xml:space="preserve">илището. Нормативното основание </w:t>
      </w:r>
      <w:r w:rsidRPr="008074D8">
        <w:rPr>
          <w:rFonts w:ascii="Times New Roman" w:hAnsi="Times New Roman" w:cs="Times New Roman"/>
          <w:sz w:val="24"/>
          <w:szCs w:val="24"/>
        </w:rPr>
        <w:t>е Закон за предучилищното и училищното образование</w:t>
      </w:r>
      <w:r w:rsidR="00EC064D">
        <w:rPr>
          <w:rFonts w:ascii="Times New Roman" w:hAnsi="Times New Roman" w:cs="Times New Roman"/>
          <w:sz w:val="24"/>
          <w:szCs w:val="24"/>
        </w:rPr>
        <w:t xml:space="preserve"> и приложимото законодателство, </w:t>
      </w:r>
      <w:r w:rsidRPr="008074D8">
        <w:rPr>
          <w:rFonts w:ascii="Times New Roman" w:hAnsi="Times New Roman" w:cs="Times New Roman"/>
          <w:sz w:val="24"/>
          <w:szCs w:val="24"/>
        </w:rPr>
        <w:t>свързано с предоставянето на образователни услуги.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Регистърът съдържа следните групи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физическата идентичност на лицето: имена, ЕГН, месторождение, адрес и телефони за връзка 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образование: вид на образованието, място, номер и дата на издаване на документа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данните са необходими съгласно действащото законодателство. Предоставят се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 лицата на основание нормативно задължение във всички случаи, когато е необходимо.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Източниците, от които се събират данните, са: от физическите лица, за които се отнасят и от родители /настойници/ на учениците.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Нивото на въздействие на регистъра по отношение на различните критерии е, както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следва: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поверителност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цялостност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наличност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общо за регистъра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32. (1) В регистър „Персонал“ се набират и съхраняват лични данни с цел индивидуализиране на физически лица, назначени по трудово правоотношение и/или и по граждански договори. Нормативното основание е Кодексът н</w:t>
      </w:r>
      <w:r w:rsidR="00EC064D">
        <w:rPr>
          <w:rFonts w:ascii="Times New Roman" w:hAnsi="Times New Roman" w:cs="Times New Roman"/>
          <w:sz w:val="24"/>
          <w:szCs w:val="24"/>
        </w:rPr>
        <w:t xml:space="preserve">а труда, Кодексът за социалното </w:t>
      </w:r>
      <w:r w:rsidRPr="008074D8">
        <w:rPr>
          <w:rFonts w:ascii="Times New Roman" w:hAnsi="Times New Roman" w:cs="Times New Roman"/>
          <w:sz w:val="24"/>
          <w:szCs w:val="24"/>
        </w:rPr>
        <w:t>осигуряване, Законът за счетоводството, Законът за данъците върху доходите на физическите лица и приложимото законодателство в областта на трудовото право.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Предназначението на събираните данни в регистъра е свързано с :</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1. Индивидуализиране на трудовите правоотношения;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Изпълнение на нормативните изисквания на свързаното с регистъра приложимо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действащо законодателство;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Дейностите, свързани със сключване, съществуване, изменение и прекратяване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трудовите правоотношения, изготвяне на договори, допълнителни споразумения,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заповеди, документи, удостоверяващи трудовия стаж, доходите от трудови правоотношения и по граждански договори, служебни </w:t>
      </w:r>
      <w:r w:rsidR="00EC064D">
        <w:rPr>
          <w:rFonts w:ascii="Times New Roman" w:hAnsi="Times New Roman" w:cs="Times New Roman"/>
          <w:sz w:val="24"/>
          <w:szCs w:val="24"/>
        </w:rPr>
        <w:t xml:space="preserve">бележки, справки, удостоверения </w:t>
      </w:r>
      <w:r w:rsidRPr="008074D8">
        <w:rPr>
          <w:rFonts w:ascii="Times New Roman" w:hAnsi="Times New Roman" w:cs="Times New Roman"/>
          <w:sz w:val="24"/>
          <w:szCs w:val="24"/>
        </w:rPr>
        <w:t>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Установяване на връзка с лицето по телефон, изпращане на кореспонденция, отнасяща се до изпълнение на задълженията му по трудово правоотношение и по граждански договори.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Регистърът съдържа следните групи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физическата идентичност на лицето: имена, ЕГН, номер на лична карта, дата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място на издаване, месторождение/телефони за връзка 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семейна идентичност на лицата: семейно положение – наличие на брак, развод,</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членове на семейството, в това число деца до 18 години – данните са необходими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при установяване правата на лицата за получаване на семейни добавки за деца до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18 години.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образование: вид на образованието, място, номер и дата на издаване на дипломата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данните са необходими с оглед спазване изискванията, посочени в класификатора на длъжностите, нормативни или установени в договор /споразумение/ с Агенцията по заетостта изисквания за заемане, респективно за освобождаване от длъжности на лицата. Предоставят се лично от лицата на основание нормативно задължение във всички случаи, когато е необходимо.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трудова дейност: професионална биография – данните са от значение при избора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подходящо за съответната длъжност лице и за определяне на допълнителното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трудово възнаграждение за придобит трудов стаж и професионален опит и за пенсиониране. Предоставят се на основание нормативно задължение във всички случаи, когато е необходимо.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медицински данни: здравен статус – данните са от значение при заемане на длъжности и изпълнение на функции по трудови правоотношения, изискващи особено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висока степен на отговорност, пряка ангажираност и непосредствен досег с хора, в</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това число от рисковите групи. Имат отношение при определяне на пенсията по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болест, при определяне размера на данъчната основа по ЗДДФЛ 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други: лични данни относно гражданско-правния статус на лицата - данните са необходими за длъжностите, свързани с материална отговорност, като свидетелство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 съдимост. Предоставят се лично от лицето на основание нормативно задължение.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Източниците, от които се събират данните, са: от физическите лица, за които се отнасят, от публични регистри, както и от външни източници (от съдебни, финансови, осигурителни, данъчни и други институции в изпълнение на нормативни изисквания).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Нивото на въздействие на регистъра по отношение на различните критерии е, както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следва: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поверителност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цялостност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7. наличност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8. общо за регистъра – високо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Трудовите досиета на персонала не се изнасят извън сградата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33.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34. (1) При изготвяне на ведомости за заплати или щатно разписание на персонала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личните данни се въвеждат на твърд диск, на изолиран ко</w:t>
      </w:r>
      <w:r w:rsidR="00EC064D">
        <w:rPr>
          <w:rFonts w:ascii="Times New Roman" w:hAnsi="Times New Roman" w:cs="Times New Roman"/>
          <w:sz w:val="24"/>
          <w:szCs w:val="24"/>
        </w:rPr>
        <w:t xml:space="preserve">мпютър или на компютър, който е </w:t>
      </w:r>
      <w:r w:rsidRPr="008074D8">
        <w:rPr>
          <w:rFonts w:ascii="Times New Roman" w:hAnsi="Times New Roman" w:cs="Times New Roman"/>
          <w:sz w:val="24"/>
          <w:szCs w:val="24"/>
        </w:rPr>
        <w:t>свързан в локална мрежа, но със защитен достъп до личните данни, като използваните софтуерни продукти са адаптирани към специфичните нужди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При внедряване на нов програмен продукт за обработване на лични данни се съставя нарочна комисия по тестване и проверка възможности</w:t>
      </w:r>
      <w:r w:rsidR="00EC064D">
        <w:rPr>
          <w:rFonts w:ascii="Times New Roman" w:hAnsi="Times New Roman" w:cs="Times New Roman"/>
          <w:sz w:val="24"/>
          <w:szCs w:val="24"/>
        </w:rPr>
        <w:t xml:space="preserve">те на продукта с оглед спазване </w:t>
      </w:r>
      <w:r w:rsidRPr="008074D8">
        <w:rPr>
          <w:rFonts w:ascii="Times New Roman" w:hAnsi="Times New Roman" w:cs="Times New Roman"/>
          <w:sz w:val="24"/>
          <w:szCs w:val="24"/>
        </w:rPr>
        <w:t>изискванията на Закона за защита на личните данни и осигуряване максималнат</w:t>
      </w:r>
      <w:r w:rsidR="00EC064D">
        <w:rPr>
          <w:rFonts w:ascii="Times New Roman" w:hAnsi="Times New Roman" w:cs="Times New Roman"/>
          <w:sz w:val="24"/>
          <w:szCs w:val="24"/>
        </w:rPr>
        <w:t xml:space="preserve">а им защита </w:t>
      </w:r>
      <w:r w:rsidRPr="008074D8">
        <w:rPr>
          <w:rFonts w:ascii="Times New Roman" w:hAnsi="Times New Roman" w:cs="Times New Roman"/>
          <w:sz w:val="24"/>
          <w:szCs w:val="24"/>
        </w:rPr>
        <w:t>от неправомерен достъп, загубване, повреждане или унищожаване.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35. (1) В регистър „Видеонаблюдение“ се набират и съхраняват лични данни с</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цел индивидуализиране на физически лица, съгласно Закона за частната охранителна дейност.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(2) Категориите физически лица, за които се обработват лични данни, са посетителите,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ученици, учители и служители в сградата на училището и двора.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Регистърът съдържа следните групи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физическата идентичност на лицето: видеообраз</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Източниците, от които се събират данните, са: от физическите лица. Регистърът се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попълва с данни от автоматично денонощно видеонаблюд</w:t>
      </w:r>
      <w:r w:rsidR="00EC064D">
        <w:rPr>
          <w:rFonts w:ascii="Times New Roman" w:hAnsi="Times New Roman" w:cs="Times New Roman"/>
          <w:sz w:val="24"/>
          <w:szCs w:val="24"/>
        </w:rPr>
        <w:t xml:space="preserve">ение (видеообраз) за движението </w:t>
      </w:r>
      <w:r w:rsidRPr="008074D8">
        <w:rPr>
          <w:rFonts w:ascii="Times New Roman" w:hAnsi="Times New Roman" w:cs="Times New Roman"/>
          <w:sz w:val="24"/>
          <w:szCs w:val="24"/>
        </w:rPr>
        <w:t>на служителите и посетителите към подходите към и в сградите на училището. Видеонаблюдението се извършва чрез изградена система за видеонаблюдение.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Нивото на въздействие на регистъра по отношение на различните критерии е, както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следва: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поверителност – средно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цялостност –средно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наличност – средно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общо за регистъра – средно ниво.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(7) Данните в регистъра се предоставят доброволно от лицата при подхода и влизането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им в сградите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(8) На входовете на сградата се поставят информационни табла за уведомяване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гражданите, че при влизане и излизане от сградата подлеж</w:t>
      </w:r>
      <w:r w:rsidR="00EC064D">
        <w:rPr>
          <w:rFonts w:ascii="Times New Roman" w:hAnsi="Times New Roman" w:cs="Times New Roman"/>
          <w:sz w:val="24"/>
          <w:szCs w:val="24"/>
        </w:rPr>
        <w:t xml:space="preserve">ат на проверка съгласно чл. 30, </w:t>
      </w:r>
      <w:r w:rsidRPr="008074D8">
        <w:rPr>
          <w:rFonts w:ascii="Times New Roman" w:hAnsi="Times New Roman" w:cs="Times New Roman"/>
          <w:sz w:val="24"/>
          <w:szCs w:val="24"/>
        </w:rPr>
        <w:t>ал. 1, т. 1, буква „а” и „б” от ЗЧОД и за използването на тех</w:t>
      </w:r>
      <w:r w:rsidR="00EC064D">
        <w:rPr>
          <w:rFonts w:ascii="Times New Roman" w:hAnsi="Times New Roman" w:cs="Times New Roman"/>
          <w:sz w:val="24"/>
          <w:szCs w:val="24"/>
        </w:rPr>
        <w:t xml:space="preserve">нически средства за наблюдение </w:t>
      </w:r>
      <w:r w:rsidRPr="008074D8">
        <w:rPr>
          <w:rFonts w:ascii="Times New Roman" w:hAnsi="Times New Roman" w:cs="Times New Roman"/>
          <w:sz w:val="24"/>
          <w:szCs w:val="24"/>
        </w:rPr>
        <w:t>и контрол съгласно чл. 30, ал. 2 и ал. 4 от ЗЧОД.</w:t>
      </w:r>
    </w:p>
    <w:p w:rsidR="008074D8" w:rsidRPr="00EC064D" w:rsidRDefault="008074D8" w:rsidP="00EC064D">
      <w:pPr>
        <w:jc w:val="center"/>
        <w:rPr>
          <w:rFonts w:ascii="Times New Roman" w:hAnsi="Times New Roman" w:cs="Times New Roman"/>
          <w:b/>
          <w:sz w:val="24"/>
          <w:szCs w:val="24"/>
        </w:rPr>
      </w:pPr>
      <w:r w:rsidRPr="00EC064D">
        <w:rPr>
          <w:rFonts w:ascii="Times New Roman" w:hAnsi="Times New Roman" w:cs="Times New Roman"/>
          <w:b/>
          <w:sz w:val="24"/>
          <w:szCs w:val="24"/>
        </w:rPr>
        <w:t>РАЗДЕЛ ПЕТИ</w:t>
      </w:r>
    </w:p>
    <w:p w:rsidR="008074D8" w:rsidRPr="00EC064D" w:rsidRDefault="008074D8" w:rsidP="00EC064D">
      <w:pPr>
        <w:jc w:val="center"/>
        <w:rPr>
          <w:rFonts w:ascii="Times New Roman" w:hAnsi="Times New Roman" w:cs="Times New Roman"/>
          <w:b/>
          <w:sz w:val="24"/>
          <w:szCs w:val="24"/>
        </w:rPr>
      </w:pPr>
      <w:r w:rsidRPr="00EC064D">
        <w:rPr>
          <w:rFonts w:ascii="Times New Roman" w:hAnsi="Times New Roman" w:cs="Times New Roman"/>
          <w:b/>
          <w:sz w:val="24"/>
          <w:szCs w:val="24"/>
        </w:rPr>
        <w:t>ПРАВА И ЗАДЪЛЖЕНИЯ НА ЛИЦАТА, ОБРАБОТВАЩИ ЛИЧНИ</w:t>
      </w:r>
      <w:r w:rsidR="00EC064D">
        <w:rPr>
          <w:rFonts w:ascii="Times New Roman" w:hAnsi="Times New Roman" w:cs="Times New Roman"/>
          <w:b/>
          <w:sz w:val="24"/>
          <w:szCs w:val="24"/>
        </w:rPr>
        <w:t xml:space="preserve">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36. (1) Лице по защита на личните данни е Директорът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Лицето по защита на личните данни има следните правомощия: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осигурява организацията по водене на регистрите, съгласно предвидените мерки за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гарантиране на адекватна защита;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2. следи за спазването на конкретните мерки за защита и контрол на достъпа съобразно, спецификата на водените регистри;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осъществява контрол по спазване на изискванията за защита на регистрите;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поддържа връзка с Комисията за защита на личните данни относно предприетите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мерки и средства за защита на регистрите и подадените заявления за предоставяне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контролира спазването на правата на потребителите във връзка с регистрите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програмно-техническите ресурси за тяхната обработка;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6. специфицира техническите ресурси, прилагани за обработка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7. следи за спазване на организационната процедура за обработване на личните данни, включваща време, място и ред при обработване, чрез регистрация на всички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извършени действия с регистрите в компютърната среда;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8. определя ред за съхраняване и унищожаване на информационни носители;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9. определя ред при задаване, използване и промяна на пароли, както и действията в</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случай на узнаване на парола и/или криптографски ключ;</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10. определя правила за провеждане на редовна профилактика на компютърните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системната информация и др.;</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11. провежда периодичен контрол за спазване на изискванията по защита на данните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 при открити нередности взема мерки за тяхното отстраняване.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Лицето по защита на личните данни може да делегира своите пълномощия изцяло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и/или частично на други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37. Служителите на училището са длъжни: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1. да обработват лични данни законосъобразно и добросъвестно;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да използват личните данни, до които имат достъп, съобразно целите, за които се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събират, и да не ги обработват допълнително по начин, несъвместим с тези цели;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да актуализират регистрите на личните данни (при необходимост);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да заличават или коригират личните данни, когато се установи, че са неточни или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непропорционални по отношение на целите, за които се обработват;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да поддържат личните данни във вид, който позволява идентифициране на съответните физически лица за период не по-дълъг от необходимия за целите, за които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тези данни се обработват.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Чл. 38. (1) За неспазването на разпоредбите на настоящата инструкция служителите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носят административна отговорност.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предвижда наказателна отговорност.</w:t>
      </w:r>
    </w:p>
    <w:p w:rsidR="008074D8" w:rsidRPr="00EC064D" w:rsidRDefault="008074D8" w:rsidP="00EC064D">
      <w:pPr>
        <w:jc w:val="center"/>
        <w:rPr>
          <w:rFonts w:ascii="Times New Roman" w:hAnsi="Times New Roman" w:cs="Times New Roman"/>
          <w:b/>
          <w:sz w:val="24"/>
          <w:szCs w:val="24"/>
        </w:rPr>
      </w:pPr>
      <w:r w:rsidRPr="00EC064D">
        <w:rPr>
          <w:rFonts w:ascii="Times New Roman" w:hAnsi="Times New Roman" w:cs="Times New Roman"/>
          <w:b/>
          <w:sz w:val="24"/>
          <w:szCs w:val="24"/>
        </w:rPr>
        <w:t>ПРЕХОДНИ И ЗАКЛЮЧИТЕЛНИ РАЗПОРЕДБИ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1. По смисъла на настоящата инструкция: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„Администратор“ е физическо или юридическо лице, както и орган на държавната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власт или на местното самоуправление, който сам или съвместно с друг определя целите и средствата за обработване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„Администратор на лични данни” е </w:t>
      </w:r>
      <w:r w:rsidR="00EC064D">
        <w:rPr>
          <w:rFonts w:ascii="Times New Roman" w:hAnsi="Times New Roman" w:cs="Times New Roman"/>
          <w:sz w:val="24"/>
          <w:szCs w:val="24"/>
        </w:rPr>
        <w:t>ОбУ „Христо Ботев”</w:t>
      </w:r>
      <w:r w:rsidRPr="008074D8">
        <w:rPr>
          <w:rFonts w:ascii="Times New Roman" w:hAnsi="Times New Roman" w:cs="Times New Roman"/>
          <w:sz w:val="24"/>
          <w:szCs w:val="24"/>
        </w:rPr>
        <w:t>.</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„Анонимни данни“ са лични данни, приведени във форма, която не позволява те да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бъдат свързани със съответното физическо лице, за което се отнасят.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„Високо ниво на въздействие” е неправомерното обработване на лични данни, което би могло да доведе до възникване на значителни </w:t>
      </w:r>
      <w:r w:rsidR="00EC064D">
        <w:rPr>
          <w:rFonts w:ascii="Times New Roman" w:hAnsi="Times New Roman" w:cs="Times New Roman"/>
          <w:sz w:val="24"/>
          <w:szCs w:val="24"/>
        </w:rPr>
        <w:t xml:space="preserve">вреди или кражба на самоличност </w:t>
      </w:r>
      <w:r w:rsidRPr="008074D8">
        <w:rPr>
          <w:rFonts w:ascii="Times New Roman" w:hAnsi="Times New Roman" w:cs="Times New Roman"/>
          <w:sz w:val="24"/>
          <w:szCs w:val="24"/>
        </w:rPr>
        <w:t>на голяма група физически лица или лица, заемащ</w:t>
      </w:r>
      <w:r w:rsidR="00EC064D">
        <w:rPr>
          <w:rFonts w:ascii="Times New Roman" w:hAnsi="Times New Roman" w:cs="Times New Roman"/>
          <w:sz w:val="24"/>
          <w:szCs w:val="24"/>
        </w:rPr>
        <w:t xml:space="preserve">и висши държавни длъжности, или </w:t>
      </w:r>
      <w:r w:rsidRPr="008074D8">
        <w:rPr>
          <w:rFonts w:ascii="Times New Roman" w:hAnsi="Times New Roman" w:cs="Times New Roman"/>
          <w:sz w:val="24"/>
          <w:szCs w:val="24"/>
        </w:rPr>
        <w:t>трайни здравословни увреждания или смърт на отделно физическо лице.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„Външни мрежи“ са всички мрежи, вкл. и без</w:t>
      </w:r>
      <w:r w:rsidR="00EC064D">
        <w:rPr>
          <w:rFonts w:ascii="Times New Roman" w:hAnsi="Times New Roman" w:cs="Times New Roman"/>
          <w:sz w:val="24"/>
          <w:szCs w:val="24"/>
        </w:rPr>
        <w:t xml:space="preserve">жични мрежи, интернет, интернет </w:t>
      </w:r>
      <w:r w:rsidRPr="008074D8">
        <w:rPr>
          <w:rFonts w:ascii="Times New Roman" w:hAnsi="Times New Roman" w:cs="Times New Roman"/>
          <w:sz w:val="24"/>
          <w:szCs w:val="24"/>
        </w:rPr>
        <w:t>връзки, мрежови връзки с трети страни, мрежови сегменти на хостинг системи на трети страни, които не са под административния контрол на училището.</w:t>
      </w:r>
    </w:p>
    <w:p w:rsidR="00EC064D"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„Вътрешни мрежи“ са всички локални жични</w:t>
      </w:r>
      <w:r w:rsidR="00EC064D">
        <w:rPr>
          <w:rFonts w:ascii="Times New Roman" w:hAnsi="Times New Roman" w:cs="Times New Roman"/>
          <w:sz w:val="24"/>
          <w:szCs w:val="24"/>
        </w:rPr>
        <w:t xml:space="preserve"> мрежи и/или телекомуникационни </w:t>
      </w:r>
      <w:r w:rsidRPr="008074D8">
        <w:rPr>
          <w:rFonts w:ascii="Times New Roman" w:hAnsi="Times New Roman" w:cs="Times New Roman"/>
          <w:sz w:val="24"/>
          <w:szCs w:val="24"/>
        </w:rPr>
        <w:t>връзки тип „точка – точка“, които се намират по</w:t>
      </w:r>
      <w:r w:rsidR="00EC064D">
        <w:rPr>
          <w:rFonts w:ascii="Times New Roman" w:hAnsi="Times New Roman" w:cs="Times New Roman"/>
          <w:sz w:val="24"/>
          <w:szCs w:val="24"/>
        </w:rPr>
        <w:t>д контрола и администрацията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„Голяма група физически лица” е съвкупност от физически лица, чиито брой надхвърля 10000.</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„Група физически лица” е съвкупност от физически лица, чийто брой надхвърля 2.</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„Длъжностно лице“ е служител, на когото е възложено да упражнява ръководство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процес в училището, в неговите структурни и/или функционални единици, както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служител, който изпълнява работа на специалист във функционалните и обслужващите звена на 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„Документална защита на лични данни“ е система от организационни мерки при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обработването на лични данни на хартиен носител.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„Защита на автоматизирани информационни системи и/или мрежи“ е система от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технически и организационни мерки за защита от незаконни форми на обработване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„Изключително високо ниво на въздействие” е неправомерното обработване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лични данни, което би могло да доведе до възникване на значителни вреди или кражба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самоличност на особено голяма група физически лица или трайни здравословни увреждания или смърт на група физически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„Инцидент” е непредвидимо обстоятелство, което би могло да засегне сигурността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„Криптографска защита на лични данни“ е система от технически и организационни мерки, които се прилагат с цел защита на личните данни от нерегламентиран</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достъп при предаване, разпространяване или предоставяне.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„Лице по защита на личните данни” е физическо лице, притежаващо необходимата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компетентност, което е упълномощено или назначено от администратора със съответен писмен акт, в който са уредени правата и задълженията му във връзка с осигурява-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не на необходимите технически и организационни мерки за защита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при тяхното обработване.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„Наличност” е изискване за осигуряване непрекъсната възможност за обработване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личните данни на оторизираните лица и за изпълнение на функциите на системата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 обработване или бързото им възстановяване.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„Ниво на защита” е степен на организация на обработката на личните данни в зависимост от рисковете и вида им.</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„Ниско ниво на въздействие” е неправомерното обработване на лични данни, което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би застрашило неприкосновеността на личността и личния живот на отделно физическо лице или група физически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„Носител на лични данни” е физически обект, на който могат да се запишат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или могат да се възстановят от същия.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w:t>
      </w:r>
      <w:r w:rsidR="00EC064D">
        <w:rPr>
          <w:rFonts w:ascii="Times New Roman" w:hAnsi="Times New Roman" w:cs="Times New Roman"/>
          <w:sz w:val="24"/>
          <w:szCs w:val="24"/>
        </w:rPr>
        <w:t xml:space="preserve">ране, блокиране, заличаване или </w:t>
      </w:r>
      <w:r w:rsidRPr="008074D8">
        <w:rPr>
          <w:rFonts w:ascii="Times New Roman" w:hAnsi="Times New Roman" w:cs="Times New Roman"/>
          <w:sz w:val="24"/>
          <w:szCs w:val="24"/>
        </w:rPr>
        <w:t>унищожаване.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„Обработващ лични данни“ е физическо или юридическо лице, държавен орган</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или орган на местно самоуправление, който обработва лични данни от името на администратора на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„Оператор на лични данни” е всяко лице, което по указание и под ръководството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администратора има достъп до лични данни и упражнява ограничени функции по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тяхната обработка съобразно нормативните актове, регламентиращи дейността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училището.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„Особено голяма група физически лица” е съвкупност от физически лица, чийто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брой надхвърля 10000.</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„Оторизирано лице“ е лице, което по силата на естеството на преките си служебни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задължения и/или изричното оторизиране от Ръководството на училището, има право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за достъп до определена категория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„Персонална защита на лични данни“ е система от организационни мерки спрямо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физическите лица, които обработват лични данни по указание на администратора.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„Поверителност” е изискване за неразкриване на личните данни на неоторизирани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лица в процеса на тяхното обработване.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„Получател“ е физическо или юридическо лице, орган на държавна власт или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местно самоуправление, на когото се разкриват лични данни, независимо дали е трето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лице или не. Органите, които могат да получават данни в рамките на конкретно проучване, не се смятат за получатели.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„Предоставяне на лични данни“ са действия по цялостно или частично пренасяне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лични данни от един администратор към друг или към трето лице на територията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на страната или извън нея.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„Регистър на лични данни“ е всяка структурирана съвкупност от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достъпна по определени критерии, централизирана, децентрализирана или разпределена на функционален или географски принцип.</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„Резервни копия за възстановяване” са копия на данните, съхранявани на носител,</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чрез които може да се осъществи възстановяването.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„Специфични признаци“ са признаци, свързани с физическа, физиологична, генетична, психическа, психологическа, икономическ</w:t>
      </w:r>
      <w:r w:rsidR="00EC064D">
        <w:rPr>
          <w:rFonts w:ascii="Times New Roman" w:hAnsi="Times New Roman" w:cs="Times New Roman"/>
          <w:sz w:val="24"/>
          <w:szCs w:val="24"/>
        </w:rPr>
        <w:t xml:space="preserve">а, културна, социална или друга </w:t>
      </w:r>
      <w:r w:rsidRPr="008074D8">
        <w:rPr>
          <w:rFonts w:ascii="Times New Roman" w:hAnsi="Times New Roman" w:cs="Times New Roman"/>
          <w:sz w:val="24"/>
          <w:szCs w:val="24"/>
        </w:rPr>
        <w:t>идентичност на лицето.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„Средно ниво на въздействие” е неправомерното обработване на лични данни, което би могло да създаде опасност от засягане на интереси, разкриващи расов или етнически произход,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здравословното състояние</w:t>
      </w:r>
      <w:r w:rsidR="00EC064D">
        <w:rPr>
          <w:rFonts w:ascii="Times New Roman" w:hAnsi="Times New Roman" w:cs="Times New Roman"/>
          <w:sz w:val="24"/>
          <w:szCs w:val="24"/>
        </w:rPr>
        <w:t xml:space="preserve">, сексуалния живот или човешкия </w:t>
      </w:r>
      <w:r w:rsidRPr="008074D8">
        <w:rPr>
          <w:rFonts w:ascii="Times New Roman" w:hAnsi="Times New Roman" w:cs="Times New Roman"/>
          <w:sz w:val="24"/>
          <w:szCs w:val="24"/>
        </w:rPr>
        <w:t>геном на отделно физическо лице или група физически лица.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„Съгласие на физическото лице“ е всяко свободно изразено, конкретно и информирано волеизявление, с което физическото лице, за което се отнас</w:t>
      </w:r>
      <w:r w:rsidR="00EC064D">
        <w:rPr>
          <w:rFonts w:ascii="Times New Roman" w:hAnsi="Times New Roman" w:cs="Times New Roman"/>
          <w:sz w:val="24"/>
          <w:szCs w:val="24"/>
        </w:rPr>
        <w:t xml:space="preserve">ят личните данни, </w:t>
      </w:r>
      <w:r w:rsidRPr="008074D8">
        <w:rPr>
          <w:rFonts w:ascii="Times New Roman" w:hAnsi="Times New Roman" w:cs="Times New Roman"/>
          <w:sz w:val="24"/>
          <w:szCs w:val="24"/>
        </w:rPr>
        <w:t>недвусмислено се съгласява, те да бъдат обработвани.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„Трето лице“ е физическо или юридическо лице, орган на държавна власт или на</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местно самоуправление, различен от физическото лице, за което се отнасят данните,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от администратора на лични данни, от обработващия лични данни и от лицата, които</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под прякото ръководство на администратора или обработващия имат право да обработват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„Физическа защита на лични данни“ е система от технически и организационни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lastRenderedPageBreak/>
        <w:t>мерки за предотвратяване на нерегламентиран достъп до сгради, помещения и съоръжения, в които се обработват лични данни.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 xml:space="preserve">„Цялостност” е изискване, данните да не могат </w:t>
      </w:r>
      <w:r w:rsidR="00EC064D">
        <w:rPr>
          <w:rFonts w:ascii="Times New Roman" w:hAnsi="Times New Roman" w:cs="Times New Roman"/>
          <w:sz w:val="24"/>
          <w:szCs w:val="24"/>
        </w:rPr>
        <w:t xml:space="preserve">да бъдат променени/подменени по </w:t>
      </w:r>
      <w:r w:rsidRPr="008074D8">
        <w:rPr>
          <w:rFonts w:ascii="Times New Roman" w:hAnsi="Times New Roman" w:cs="Times New Roman"/>
          <w:sz w:val="24"/>
          <w:szCs w:val="24"/>
        </w:rPr>
        <w:t>неоторизиран начин в процеса на тяхното обработване и изискване да не се дава възможност за изменение и за неразрешени манипула</w:t>
      </w:r>
      <w:r w:rsidR="00EC064D">
        <w:rPr>
          <w:rFonts w:ascii="Times New Roman" w:hAnsi="Times New Roman" w:cs="Times New Roman"/>
          <w:sz w:val="24"/>
          <w:szCs w:val="24"/>
        </w:rPr>
        <w:t xml:space="preserve">ции на функциите по обработване </w:t>
      </w:r>
      <w:r w:rsidRPr="008074D8">
        <w:rPr>
          <w:rFonts w:ascii="Times New Roman" w:hAnsi="Times New Roman" w:cs="Times New Roman"/>
          <w:sz w:val="24"/>
          <w:szCs w:val="24"/>
        </w:rPr>
        <w:t>на данните.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§2. Всички служители на училището са длъжни срещу подпис да се запознаят с инструкцията и да я спазват.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§3. Инструкцията се издава на основание чл. 23, ал. 4 от Закона за защита на личните</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данни и чл. 19, т.</w:t>
      </w:r>
      <w:r w:rsidR="00EC064D">
        <w:rPr>
          <w:rFonts w:ascii="Times New Roman" w:hAnsi="Times New Roman" w:cs="Times New Roman"/>
          <w:sz w:val="24"/>
          <w:szCs w:val="24"/>
        </w:rPr>
        <w:t xml:space="preserve"> </w:t>
      </w:r>
      <w:r w:rsidRPr="008074D8">
        <w:rPr>
          <w:rFonts w:ascii="Times New Roman" w:hAnsi="Times New Roman" w:cs="Times New Roman"/>
          <w:sz w:val="24"/>
          <w:szCs w:val="24"/>
        </w:rPr>
        <w:t>2 от Наредба № 1/30.01.2013 г. за минималното ниво на технически и</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организационни мерки и допустимия вид на защита на личните данни, издадена от</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Комисията за защита на личните данни</w:t>
      </w:r>
      <w:r w:rsidR="00EC064D">
        <w:rPr>
          <w:rFonts w:ascii="Times New Roman" w:hAnsi="Times New Roman" w:cs="Times New Roman"/>
          <w:sz w:val="24"/>
          <w:szCs w:val="24"/>
        </w:rPr>
        <w:t>.</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§4. За всички неуредени в настоящата инструкция въпроси са приложими разпоредбите на Закона за защита на личните данни, Наредба № 1 от 30 януари 2013 г. за минималното ниво на технически и организационни м</w:t>
      </w:r>
      <w:r w:rsidR="00EC064D">
        <w:rPr>
          <w:rFonts w:ascii="Times New Roman" w:hAnsi="Times New Roman" w:cs="Times New Roman"/>
          <w:sz w:val="24"/>
          <w:szCs w:val="24"/>
        </w:rPr>
        <w:t xml:space="preserve">ерки и допустимия вид защита на </w:t>
      </w:r>
      <w:r w:rsidRPr="008074D8">
        <w:rPr>
          <w:rFonts w:ascii="Times New Roman" w:hAnsi="Times New Roman" w:cs="Times New Roman"/>
          <w:sz w:val="24"/>
          <w:szCs w:val="24"/>
        </w:rPr>
        <w:t>личните данни и действащото приложимо законодателство на Р България.</w:t>
      </w:r>
    </w:p>
    <w:p w:rsidR="008074D8" w:rsidRPr="008074D8" w:rsidRDefault="008074D8" w:rsidP="008074D8">
      <w:pPr>
        <w:rPr>
          <w:rFonts w:ascii="Times New Roman" w:hAnsi="Times New Roman" w:cs="Times New Roman"/>
          <w:sz w:val="24"/>
          <w:szCs w:val="24"/>
        </w:rPr>
      </w:pPr>
      <w:r w:rsidRPr="008074D8">
        <w:rPr>
          <w:rFonts w:ascii="Times New Roman" w:hAnsi="Times New Roman" w:cs="Times New Roman"/>
          <w:sz w:val="24"/>
          <w:szCs w:val="24"/>
        </w:rPr>
        <w:t>§5. Настоящата инструкция влиза в сила от деня на нейното утвърждаване със заповед</w:t>
      </w:r>
    </w:p>
    <w:p w:rsidR="00882500" w:rsidRPr="008074D8" w:rsidRDefault="00EC064D" w:rsidP="008074D8">
      <w:pPr>
        <w:rPr>
          <w:rFonts w:ascii="Times New Roman" w:hAnsi="Times New Roman" w:cs="Times New Roman"/>
          <w:sz w:val="24"/>
          <w:szCs w:val="24"/>
        </w:rPr>
      </w:pPr>
      <w:r>
        <w:rPr>
          <w:rFonts w:ascii="Times New Roman" w:hAnsi="Times New Roman" w:cs="Times New Roman"/>
          <w:sz w:val="24"/>
          <w:szCs w:val="24"/>
        </w:rPr>
        <w:t>№ РД-15-51/13.11.2018 г. на директора на ОбУ „Христо Ботев” с. Долни Цибър</w:t>
      </w:r>
      <w:r w:rsidR="008074D8" w:rsidRPr="008074D8">
        <w:rPr>
          <w:rFonts w:ascii="Times New Roman" w:hAnsi="Times New Roman" w:cs="Times New Roman"/>
          <w:sz w:val="24"/>
          <w:szCs w:val="24"/>
        </w:rPr>
        <w:t>.</w:t>
      </w:r>
      <w:bookmarkStart w:id="0" w:name="_GoBack"/>
      <w:bookmarkEnd w:id="0"/>
    </w:p>
    <w:sectPr w:rsidR="00882500" w:rsidRPr="00807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19"/>
    <w:rsid w:val="00072794"/>
    <w:rsid w:val="00312BC7"/>
    <w:rsid w:val="008074D8"/>
    <w:rsid w:val="00882500"/>
    <w:rsid w:val="008E2264"/>
    <w:rsid w:val="00EA1E19"/>
    <w:rsid w:val="00EC064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047D"/>
  <w15:chartTrackingRefBased/>
  <w15:docId w15:val="{EDCDB6C9-C9E4-4E96-832C-891FD287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74D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74D8"/>
    <w:rPr>
      <w:rFonts w:ascii="Times New Roman" w:eastAsia="Times New Roman" w:hAnsi="Times New Roman" w:cs="Times New Roman"/>
      <w:sz w:val="20"/>
      <w:szCs w:val="20"/>
    </w:rPr>
  </w:style>
  <w:style w:type="character" w:styleId="Hyperlink">
    <w:name w:val="Hyperlink"/>
    <w:unhideWhenUsed/>
    <w:rsid w:val="00807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_dcibar@abv.b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Pages>
  <Words>7558</Words>
  <Characters>43083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Обединено училище "Христо Ботев"</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2019-08-09T10:01:00Z</dcterms:created>
  <dcterms:modified xsi:type="dcterms:W3CDTF">2019-08-09T12:07:00Z</dcterms:modified>
</cp:coreProperties>
</file>